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35" w:rsidRPr="00BD5235" w:rsidRDefault="00BD5235" w:rsidP="00BD5235">
      <w:pPr>
        <w:shd w:val="clear" w:color="auto" w:fill="F2F2F2"/>
        <w:spacing w:after="0" w:line="240" w:lineRule="auto"/>
        <w:outlineLvl w:val="0"/>
        <w:rPr>
          <w:rFonts w:ascii="Times New Roman" w:eastAsia="Times New Roman" w:hAnsi="Times New Roman" w:cs="Times New Roman"/>
          <w:b/>
          <w:bCs/>
          <w:color w:val="252324"/>
          <w:kern w:val="36"/>
          <w:sz w:val="32"/>
          <w:szCs w:val="32"/>
        </w:rPr>
      </w:pPr>
      <w:r w:rsidRPr="00BD5235">
        <w:rPr>
          <w:rFonts w:ascii="Times New Roman" w:eastAsia="Times New Roman" w:hAnsi="Times New Roman" w:cs="Times New Roman"/>
          <w:b/>
          <w:bCs/>
          <w:color w:val="252324"/>
          <w:kern w:val="36"/>
          <w:sz w:val="32"/>
          <w:szCs w:val="32"/>
        </w:rPr>
        <w:t>C</w:t>
      </w:r>
      <w:hyperlink r:id="rId4" w:tooltip="Permalink to CHECKING TAX EVASION, UNAUTHORISED EMPLOYMENT : NBR seeks foreign workers’ info from employers" w:history="1">
        <w:r w:rsidRPr="00BD5235">
          <w:rPr>
            <w:rFonts w:ascii="Times New Roman" w:eastAsia="Times New Roman" w:hAnsi="Times New Roman" w:cs="Times New Roman"/>
            <w:b/>
            <w:bCs/>
            <w:color w:val="07253F"/>
            <w:kern w:val="36"/>
            <w:sz w:val="32"/>
            <w:szCs w:val="32"/>
          </w:rPr>
          <w:t xml:space="preserve">HECKING TAX EVASION, UNAUTHORISED </w:t>
        </w:r>
        <w:proofErr w:type="gramStart"/>
        <w:r w:rsidRPr="00BD5235">
          <w:rPr>
            <w:rFonts w:ascii="Times New Roman" w:eastAsia="Times New Roman" w:hAnsi="Times New Roman" w:cs="Times New Roman"/>
            <w:b/>
            <w:bCs/>
            <w:color w:val="07253F"/>
            <w:kern w:val="36"/>
            <w:sz w:val="32"/>
            <w:szCs w:val="32"/>
          </w:rPr>
          <w:t>EMPLOYMENT :</w:t>
        </w:r>
        <w:proofErr w:type="gramEnd"/>
        <w:r w:rsidRPr="00BD5235">
          <w:rPr>
            <w:rFonts w:ascii="Times New Roman" w:eastAsia="Times New Roman" w:hAnsi="Times New Roman" w:cs="Times New Roman"/>
            <w:b/>
            <w:bCs/>
            <w:color w:val="07253F"/>
            <w:kern w:val="36"/>
            <w:sz w:val="32"/>
            <w:szCs w:val="32"/>
          </w:rPr>
          <w:t xml:space="preserve"> </w:t>
        </w:r>
        <w:r w:rsidRPr="00BD5235">
          <w:rPr>
            <w:rFonts w:ascii="Times New Roman" w:eastAsia="Times New Roman" w:hAnsi="Times New Roman" w:cs="Times New Roman"/>
            <w:b/>
            <w:bCs/>
            <w:color w:val="07253F"/>
            <w:kern w:val="36"/>
            <w:sz w:val="52"/>
            <w:szCs w:val="52"/>
          </w:rPr>
          <w:t>NBR seeks foreign workers’ info from employers</w:t>
        </w:r>
      </w:hyperlink>
    </w:p>
    <w:p w:rsidR="00BD5235" w:rsidRDefault="00BD5235" w:rsidP="00BD5235">
      <w:pPr>
        <w:spacing w:after="0" w:line="240" w:lineRule="auto"/>
        <w:rPr>
          <w:rFonts w:ascii="Times New Roman" w:eastAsia="Times New Roman" w:hAnsi="Times New Roman" w:cs="Times New Roman"/>
          <w:b/>
          <w:bCs/>
          <w:color w:val="252324"/>
          <w:sz w:val="26"/>
        </w:rPr>
      </w:pPr>
    </w:p>
    <w:p w:rsidR="00BD5235" w:rsidRPr="00BD5235" w:rsidRDefault="00BD5235" w:rsidP="00BD5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52324"/>
          <w:sz w:val="26"/>
        </w:rPr>
        <w:t xml:space="preserve"> </w:t>
      </w:r>
      <w:proofErr w:type="spellStart"/>
      <w:r w:rsidRPr="00BD5235">
        <w:rPr>
          <w:rFonts w:ascii="Times New Roman" w:eastAsia="Times New Roman" w:hAnsi="Times New Roman" w:cs="Times New Roman"/>
          <w:b/>
          <w:bCs/>
          <w:color w:val="252324"/>
          <w:sz w:val="26"/>
        </w:rPr>
        <w:t>Jasim</w:t>
      </w:r>
      <w:proofErr w:type="spellEnd"/>
      <w:r w:rsidRPr="00BD5235">
        <w:rPr>
          <w:rFonts w:ascii="Times New Roman" w:eastAsia="Times New Roman" w:hAnsi="Times New Roman" w:cs="Times New Roman"/>
          <w:b/>
          <w:bCs/>
          <w:color w:val="252324"/>
          <w:sz w:val="26"/>
        </w:rPr>
        <w:t xml:space="preserve"> </w:t>
      </w:r>
      <w:proofErr w:type="spellStart"/>
      <w:r w:rsidRPr="00BD5235">
        <w:rPr>
          <w:rFonts w:ascii="Times New Roman" w:eastAsia="Times New Roman" w:hAnsi="Times New Roman" w:cs="Times New Roman"/>
          <w:b/>
          <w:bCs/>
          <w:color w:val="252324"/>
          <w:sz w:val="26"/>
        </w:rPr>
        <w:t>Uddin</w:t>
      </w:r>
      <w:proofErr w:type="spellEnd"/>
    </w:p>
    <w:p w:rsidR="00146FA9" w:rsidRDefault="00BD5235" w:rsidP="00BD5235">
      <w:pPr>
        <w:shd w:val="clear" w:color="auto" w:fill="F2F2F2"/>
        <w:spacing w:after="262" w:line="240" w:lineRule="auto"/>
      </w:pPr>
      <w:r w:rsidRPr="00BD5235">
        <w:rPr>
          <w:rFonts w:ascii="Times New Roman" w:eastAsia="Times New Roman" w:hAnsi="Times New Roman" w:cs="Times New Roman"/>
          <w:color w:val="252324"/>
          <w:sz w:val="26"/>
          <w:szCs w:val="26"/>
        </w:rPr>
        <w:t xml:space="preserve">Field offices of the National Board of Revenue has started to send letters to the employers seeking information about foreign nationals working in their companies to check tax evasion and </w:t>
      </w:r>
      <w:proofErr w:type="spellStart"/>
      <w:r w:rsidRPr="00BD5235">
        <w:rPr>
          <w:rFonts w:ascii="Times New Roman" w:eastAsia="Times New Roman" w:hAnsi="Times New Roman" w:cs="Times New Roman"/>
          <w:color w:val="252324"/>
          <w:sz w:val="26"/>
          <w:szCs w:val="26"/>
        </w:rPr>
        <w:t>unauthorised</w:t>
      </w:r>
      <w:proofErr w:type="spellEnd"/>
      <w:r w:rsidRPr="00BD5235">
        <w:rPr>
          <w:rFonts w:ascii="Times New Roman" w:eastAsia="Times New Roman" w:hAnsi="Times New Roman" w:cs="Times New Roman"/>
          <w:color w:val="252324"/>
          <w:sz w:val="26"/>
          <w:szCs w:val="26"/>
        </w:rPr>
        <w:t xml:space="preserve"> employment of foreigners, officials said.</w:t>
      </w:r>
      <w:r w:rsidRPr="00BD5235">
        <w:rPr>
          <w:rFonts w:ascii="Times New Roman" w:eastAsia="Times New Roman" w:hAnsi="Times New Roman" w:cs="Times New Roman"/>
          <w:color w:val="252324"/>
          <w:sz w:val="26"/>
          <w:szCs w:val="26"/>
        </w:rPr>
        <w:br/>
        <w:t>They said that field offices under income tax zone-11, which deals with tax payment of foreign nationals, were asking the employers to send the information including number of foreign workers, their names, salary and years of employment at their companies.</w:t>
      </w:r>
      <w:r w:rsidRPr="00BD5235">
        <w:rPr>
          <w:rFonts w:ascii="Times New Roman" w:eastAsia="Times New Roman" w:hAnsi="Times New Roman" w:cs="Times New Roman"/>
          <w:color w:val="252324"/>
          <w:sz w:val="26"/>
          <w:szCs w:val="26"/>
        </w:rPr>
        <w:br/>
        <w:t>Taxmen from the zone have also been visiting the offices of different business houses including manufacturing, readymade garment, textiles, buying houses, IT firms and construction sites to collect information about the foreign workers, an official of the field office told New Age on Thursday.</w:t>
      </w:r>
      <w:r w:rsidRPr="00BD5235">
        <w:rPr>
          <w:rFonts w:ascii="Times New Roman" w:eastAsia="Times New Roman" w:hAnsi="Times New Roman" w:cs="Times New Roman"/>
          <w:color w:val="252324"/>
          <w:sz w:val="26"/>
          <w:szCs w:val="26"/>
        </w:rPr>
        <w:br/>
        <w:t>He said that they were also collecting data from the Board of Investment and other sources to prepare a database on foreign workers</w:t>
      </w:r>
      <w:proofErr w:type="gramStart"/>
      <w:r w:rsidRPr="00BD5235">
        <w:rPr>
          <w:rFonts w:ascii="Times New Roman" w:eastAsia="Times New Roman" w:hAnsi="Times New Roman" w:cs="Times New Roman"/>
          <w:color w:val="252324"/>
          <w:sz w:val="26"/>
          <w:szCs w:val="26"/>
        </w:rPr>
        <w:t>.</w:t>
      </w:r>
      <w:proofErr w:type="gramEnd"/>
      <w:r w:rsidRPr="00BD5235">
        <w:rPr>
          <w:rFonts w:ascii="Times New Roman" w:eastAsia="Times New Roman" w:hAnsi="Times New Roman" w:cs="Times New Roman"/>
          <w:color w:val="252324"/>
          <w:sz w:val="26"/>
          <w:szCs w:val="26"/>
        </w:rPr>
        <w:br/>
        <w:t xml:space="preserve">‘The initiatives have been taken to bring all foreign nationals under income tax net and prevent employment of </w:t>
      </w:r>
      <w:proofErr w:type="spellStart"/>
      <w:r w:rsidRPr="00BD5235">
        <w:rPr>
          <w:rFonts w:ascii="Times New Roman" w:eastAsia="Times New Roman" w:hAnsi="Times New Roman" w:cs="Times New Roman"/>
          <w:color w:val="252324"/>
          <w:sz w:val="26"/>
          <w:szCs w:val="26"/>
        </w:rPr>
        <w:t>unauthorised</w:t>
      </w:r>
      <w:proofErr w:type="spellEnd"/>
      <w:r w:rsidRPr="00BD5235">
        <w:rPr>
          <w:rFonts w:ascii="Times New Roman" w:eastAsia="Times New Roman" w:hAnsi="Times New Roman" w:cs="Times New Roman"/>
          <w:color w:val="252324"/>
          <w:sz w:val="26"/>
          <w:szCs w:val="26"/>
        </w:rPr>
        <w:t xml:space="preserve"> foreign nationals in the country,’ he said.</w:t>
      </w:r>
      <w:r w:rsidRPr="00BD5235">
        <w:rPr>
          <w:rFonts w:ascii="Times New Roman" w:eastAsia="Times New Roman" w:hAnsi="Times New Roman" w:cs="Times New Roman"/>
          <w:color w:val="252324"/>
          <w:sz w:val="26"/>
          <w:szCs w:val="26"/>
        </w:rPr>
        <w:br/>
        <w:t>Taxmen will check the information to find out whether the foreigners were paying income tax or had permission to work in the country, he added.</w:t>
      </w:r>
      <w:r w:rsidRPr="00BD5235">
        <w:rPr>
          <w:rFonts w:ascii="Times New Roman" w:eastAsia="Times New Roman" w:hAnsi="Times New Roman" w:cs="Times New Roman"/>
          <w:color w:val="252324"/>
          <w:sz w:val="26"/>
          <w:szCs w:val="26"/>
        </w:rPr>
        <w:br/>
        <w:t>‘We will ensure tax collection from them if they do not pay the tax and take legal action against the employers if they employ them without permission from the Board of Investment and other agencies,’ another official involved with the process said.</w:t>
      </w:r>
      <w:r w:rsidRPr="00BD5235">
        <w:rPr>
          <w:rFonts w:ascii="Times New Roman" w:eastAsia="Times New Roman" w:hAnsi="Times New Roman" w:cs="Times New Roman"/>
          <w:color w:val="252324"/>
          <w:sz w:val="26"/>
          <w:szCs w:val="26"/>
        </w:rPr>
        <w:br/>
        <w:t xml:space="preserve">Though there is no official data, taxmen estimate that there are several </w:t>
      </w:r>
      <w:proofErr w:type="spellStart"/>
      <w:r w:rsidRPr="00BD5235">
        <w:rPr>
          <w:rFonts w:ascii="Times New Roman" w:eastAsia="Times New Roman" w:hAnsi="Times New Roman" w:cs="Times New Roman"/>
          <w:color w:val="252324"/>
          <w:sz w:val="26"/>
          <w:szCs w:val="26"/>
        </w:rPr>
        <w:t>lakhs</w:t>
      </w:r>
      <w:proofErr w:type="spellEnd"/>
      <w:r w:rsidRPr="00BD5235">
        <w:rPr>
          <w:rFonts w:ascii="Times New Roman" w:eastAsia="Times New Roman" w:hAnsi="Times New Roman" w:cs="Times New Roman"/>
          <w:color w:val="252324"/>
          <w:sz w:val="26"/>
          <w:szCs w:val="26"/>
        </w:rPr>
        <w:t xml:space="preserve"> illegal foreigners, mainly from </w:t>
      </w:r>
      <w:proofErr w:type="spellStart"/>
      <w:r w:rsidRPr="00BD5235">
        <w:rPr>
          <w:rFonts w:ascii="Times New Roman" w:eastAsia="Times New Roman" w:hAnsi="Times New Roman" w:cs="Times New Roman"/>
          <w:color w:val="252324"/>
          <w:sz w:val="26"/>
          <w:szCs w:val="26"/>
        </w:rPr>
        <w:t>neighbouring</w:t>
      </w:r>
      <w:proofErr w:type="spellEnd"/>
      <w:r w:rsidRPr="00BD5235">
        <w:rPr>
          <w:rFonts w:ascii="Times New Roman" w:eastAsia="Times New Roman" w:hAnsi="Times New Roman" w:cs="Times New Roman"/>
          <w:color w:val="252324"/>
          <w:sz w:val="26"/>
          <w:szCs w:val="26"/>
        </w:rPr>
        <w:t xml:space="preserve"> India, Pakistan, China and Sri Lanka, and many from African and Western countries in the country.</w:t>
      </w:r>
      <w:r w:rsidRPr="00BD5235">
        <w:rPr>
          <w:rFonts w:ascii="Times New Roman" w:eastAsia="Times New Roman" w:hAnsi="Times New Roman" w:cs="Times New Roman"/>
          <w:color w:val="252324"/>
          <w:sz w:val="26"/>
          <w:szCs w:val="26"/>
        </w:rPr>
        <w:br/>
        <w:t>They are working in the readymade garment industry, buying houses, liaison offices of multinational companies, IT, different joint-venture companies and other manufacturing industries in the country.</w:t>
      </w:r>
      <w:r w:rsidRPr="00BD5235">
        <w:rPr>
          <w:rFonts w:ascii="Times New Roman" w:eastAsia="Times New Roman" w:hAnsi="Times New Roman" w:cs="Times New Roman"/>
          <w:color w:val="252324"/>
          <w:sz w:val="26"/>
          <w:szCs w:val="26"/>
        </w:rPr>
        <w:br/>
        <w:t>Most of the illegal foreign workers and even many legal foreigners evaded income tax with the help of their employers either by not being registered with the income tax offices or by showing less income in their income tax returns.</w:t>
      </w:r>
      <w:r w:rsidRPr="00BD5235">
        <w:rPr>
          <w:rFonts w:ascii="Times New Roman" w:eastAsia="Times New Roman" w:hAnsi="Times New Roman" w:cs="Times New Roman"/>
          <w:color w:val="252324"/>
          <w:sz w:val="26"/>
          <w:szCs w:val="26"/>
        </w:rPr>
        <w:br/>
        <w:t xml:space="preserve">According to the </w:t>
      </w:r>
      <w:proofErr w:type="spellStart"/>
      <w:r w:rsidRPr="00BD5235">
        <w:rPr>
          <w:rFonts w:ascii="Times New Roman" w:eastAsia="Times New Roman" w:hAnsi="Times New Roman" w:cs="Times New Roman"/>
          <w:color w:val="252324"/>
          <w:sz w:val="26"/>
          <w:szCs w:val="26"/>
        </w:rPr>
        <w:t>BoI</w:t>
      </w:r>
      <w:proofErr w:type="spellEnd"/>
      <w:r w:rsidRPr="00BD5235">
        <w:rPr>
          <w:rFonts w:ascii="Times New Roman" w:eastAsia="Times New Roman" w:hAnsi="Times New Roman" w:cs="Times New Roman"/>
          <w:color w:val="252324"/>
          <w:sz w:val="26"/>
          <w:szCs w:val="26"/>
        </w:rPr>
        <w:t>, on an average around 12,000 foreign nationals receive work permits from the board every year. A few thousand more foreigners also work in the country with permission from Bangladesh Export Processing Zones Authority and a few hundred with permission from the NGO Affairs Bureau.</w:t>
      </w:r>
      <w:r w:rsidRPr="00BD5235">
        <w:rPr>
          <w:rFonts w:ascii="Times New Roman" w:eastAsia="Times New Roman" w:hAnsi="Times New Roman" w:cs="Times New Roman"/>
          <w:color w:val="252324"/>
          <w:sz w:val="26"/>
          <w:szCs w:val="26"/>
        </w:rPr>
        <w:br/>
        <w:t>In this context, the NBR has recently instructed the field offices to conduct a survey to identify tax evading foreigners and their employers.</w:t>
      </w:r>
      <w:r w:rsidRPr="00BD5235">
        <w:rPr>
          <w:rFonts w:ascii="Times New Roman" w:eastAsia="Times New Roman" w:hAnsi="Times New Roman" w:cs="Times New Roman"/>
          <w:color w:val="252324"/>
          <w:sz w:val="26"/>
          <w:szCs w:val="26"/>
        </w:rPr>
        <w:br/>
        <w:t>It also asked to conduct drives against them to ensure income tax collection and compliance of the provision of the Income Tax Ordinance-1984.</w:t>
      </w:r>
      <w:r w:rsidRPr="00BD5235">
        <w:rPr>
          <w:rFonts w:ascii="Times New Roman" w:eastAsia="Times New Roman" w:hAnsi="Times New Roman" w:cs="Times New Roman"/>
          <w:color w:val="252324"/>
          <w:sz w:val="26"/>
          <w:szCs w:val="26"/>
        </w:rPr>
        <w:br/>
      </w:r>
      <w:r w:rsidRPr="00BD5235">
        <w:rPr>
          <w:rFonts w:ascii="Times New Roman" w:eastAsia="Times New Roman" w:hAnsi="Times New Roman" w:cs="Times New Roman"/>
          <w:color w:val="252324"/>
          <w:sz w:val="26"/>
          <w:szCs w:val="26"/>
        </w:rPr>
        <w:lastRenderedPageBreak/>
        <w:t xml:space="preserve">Earlier in August this year, the revenue board had also asked the country’s employers not to employ </w:t>
      </w:r>
      <w:proofErr w:type="spellStart"/>
      <w:r w:rsidRPr="00BD5235">
        <w:rPr>
          <w:rFonts w:ascii="Times New Roman" w:eastAsia="Times New Roman" w:hAnsi="Times New Roman" w:cs="Times New Roman"/>
          <w:color w:val="252324"/>
          <w:sz w:val="26"/>
          <w:szCs w:val="26"/>
        </w:rPr>
        <w:t>unauthorised</w:t>
      </w:r>
      <w:proofErr w:type="spellEnd"/>
      <w:r w:rsidRPr="00BD5235">
        <w:rPr>
          <w:rFonts w:ascii="Times New Roman" w:eastAsia="Times New Roman" w:hAnsi="Times New Roman" w:cs="Times New Roman"/>
          <w:color w:val="252324"/>
          <w:sz w:val="26"/>
          <w:szCs w:val="26"/>
        </w:rPr>
        <w:t xml:space="preserve"> foreign nationals, cautioning them about penalty and other action for such employment.</w:t>
      </w:r>
      <w:r w:rsidRPr="00BD5235">
        <w:rPr>
          <w:rFonts w:ascii="Times New Roman" w:eastAsia="Times New Roman" w:hAnsi="Times New Roman" w:cs="Times New Roman"/>
          <w:color w:val="252324"/>
          <w:sz w:val="26"/>
          <w:szCs w:val="26"/>
        </w:rPr>
        <w:br/>
        <w:t>The government in the budget for the current fiscal year 2015-16 restricted employment of foreigners without work permit and introduced heavy penalty and imprisonment for employers for violation of the law.</w:t>
      </w:r>
      <w:r w:rsidRPr="00BD5235">
        <w:rPr>
          <w:rFonts w:ascii="Times New Roman" w:eastAsia="Times New Roman" w:hAnsi="Times New Roman" w:cs="Times New Roman"/>
          <w:color w:val="252324"/>
          <w:sz w:val="26"/>
          <w:szCs w:val="26"/>
        </w:rPr>
        <w:br/>
        <w:t xml:space="preserve">According to the provision of the law, the taxmen can impose penalty on companies and the owners as much as 50 per cent of their total payable income tax, or </w:t>
      </w:r>
      <w:proofErr w:type="spellStart"/>
      <w:r w:rsidRPr="00BD5235">
        <w:rPr>
          <w:rFonts w:ascii="Times New Roman" w:eastAsia="Times New Roman" w:hAnsi="Times New Roman" w:cs="Times New Roman"/>
          <w:color w:val="252324"/>
          <w:sz w:val="26"/>
          <w:szCs w:val="26"/>
        </w:rPr>
        <w:t>Tk</w:t>
      </w:r>
      <w:proofErr w:type="spellEnd"/>
      <w:r w:rsidRPr="00BD5235">
        <w:rPr>
          <w:rFonts w:ascii="Times New Roman" w:eastAsia="Times New Roman" w:hAnsi="Times New Roman" w:cs="Times New Roman"/>
          <w:color w:val="252324"/>
          <w:sz w:val="26"/>
          <w:szCs w:val="26"/>
        </w:rPr>
        <w:t xml:space="preserve"> 5 </w:t>
      </w:r>
      <w:proofErr w:type="spellStart"/>
      <w:r w:rsidRPr="00BD5235">
        <w:rPr>
          <w:rFonts w:ascii="Times New Roman" w:eastAsia="Times New Roman" w:hAnsi="Times New Roman" w:cs="Times New Roman"/>
          <w:color w:val="252324"/>
          <w:sz w:val="26"/>
          <w:szCs w:val="26"/>
        </w:rPr>
        <w:t>lakh</w:t>
      </w:r>
      <w:proofErr w:type="spellEnd"/>
      <w:r w:rsidRPr="00BD5235">
        <w:rPr>
          <w:rFonts w:ascii="Times New Roman" w:eastAsia="Times New Roman" w:hAnsi="Times New Roman" w:cs="Times New Roman"/>
          <w:color w:val="252324"/>
          <w:sz w:val="26"/>
          <w:szCs w:val="26"/>
        </w:rPr>
        <w:t xml:space="preserve">, and scrap all other tax benefits as fine for recruiting </w:t>
      </w:r>
      <w:proofErr w:type="spellStart"/>
      <w:r w:rsidRPr="00BD5235">
        <w:rPr>
          <w:rFonts w:ascii="Times New Roman" w:eastAsia="Times New Roman" w:hAnsi="Times New Roman" w:cs="Times New Roman"/>
          <w:color w:val="252324"/>
          <w:sz w:val="26"/>
          <w:szCs w:val="26"/>
        </w:rPr>
        <w:t>unauthorised</w:t>
      </w:r>
      <w:proofErr w:type="spellEnd"/>
      <w:r w:rsidRPr="00BD5235">
        <w:rPr>
          <w:rFonts w:ascii="Times New Roman" w:eastAsia="Times New Roman" w:hAnsi="Times New Roman" w:cs="Times New Roman"/>
          <w:color w:val="252324"/>
          <w:sz w:val="26"/>
          <w:szCs w:val="26"/>
        </w:rPr>
        <w:t xml:space="preserve"> foreign nationals.</w:t>
      </w:r>
    </w:p>
    <w:sectPr w:rsidR="00146FA9" w:rsidSect="00146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5235"/>
    <w:rsid w:val="00146FA9"/>
    <w:rsid w:val="00BD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A9"/>
  </w:style>
  <w:style w:type="paragraph" w:styleId="Heading1">
    <w:name w:val="heading 1"/>
    <w:basedOn w:val="Normal"/>
    <w:link w:val="Heading1Char"/>
    <w:uiPriority w:val="9"/>
    <w:qFormat/>
    <w:rsid w:val="00BD5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5235"/>
    <w:rPr>
      <w:color w:val="0000FF"/>
      <w:u w:val="single"/>
    </w:rPr>
  </w:style>
  <w:style w:type="character" w:customStyle="1" w:styleId="date">
    <w:name w:val="date"/>
    <w:basedOn w:val="DefaultParagraphFont"/>
    <w:rsid w:val="00BD5235"/>
  </w:style>
  <w:style w:type="character" w:customStyle="1" w:styleId="separator">
    <w:name w:val="separator"/>
    <w:basedOn w:val="DefaultParagraphFont"/>
    <w:rsid w:val="00BD5235"/>
  </w:style>
  <w:style w:type="character" w:customStyle="1" w:styleId="comments">
    <w:name w:val="comments"/>
    <w:basedOn w:val="DefaultParagraphFont"/>
    <w:rsid w:val="00BD5235"/>
  </w:style>
  <w:style w:type="character" w:customStyle="1" w:styleId="views">
    <w:name w:val="views"/>
    <w:basedOn w:val="DefaultParagraphFont"/>
    <w:rsid w:val="00BD5235"/>
  </w:style>
  <w:style w:type="character" w:styleId="Strong">
    <w:name w:val="Strong"/>
    <w:basedOn w:val="DefaultParagraphFont"/>
    <w:uiPriority w:val="22"/>
    <w:qFormat/>
    <w:rsid w:val="00BD5235"/>
    <w:rPr>
      <w:b/>
      <w:bCs/>
    </w:rPr>
  </w:style>
  <w:style w:type="paragraph" w:styleId="NormalWeb">
    <w:name w:val="Normal (Web)"/>
    <w:basedOn w:val="Normal"/>
    <w:uiPriority w:val="99"/>
    <w:semiHidden/>
    <w:unhideWhenUsed/>
    <w:rsid w:val="00BD5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136523">
      <w:bodyDiv w:val="1"/>
      <w:marLeft w:val="0"/>
      <w:marRight w:val="0"/>
      <w:marTop w:val="0"/>
      <w:marBottom w:val="0"/>
      <w:divBdr>
        <w:top w:val="none" w:sz="0" w:space="0" w:color="auto"/>
        <w:left w:val="none" w:sz="0" w:space="0" w:color="auto"/>
        <w:bottom w:val="none" w:sz="0" w:space="0" w:color="auto"/>
        <w:right w:val="none" w:sz="0" w:space="0" w:color="auto"/>
      </w:divBdr>
      <w:divsChild>
        <w:div w:id="1104884838">
          <w:marLeft w:val="0"/>
          <w:marRight w:val="0"/>
          <w:marTop w:val="0"/>
          <w:marBottom w:val="187"/>
          <w:divBdr>
            <w:top w:val="none" w:sz="0" w:space="0" w:color="auto"/>
            <w:left w:val="none" w:sz="0" w:space="0" w:color="auto"/>
            <w:bottom w:val="single" w:sz="8" w:space="9" w:color="F0F0F0"/>
            <w:right w:val="none" w:sz="0" w:space="0" w:color="auto"/>
          </w:divBdr>
        </w:div>
        <w:div w:id="111236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agebd.net/171370/checking-tax-evasion-unauthorised-employment-nbr-seeks-foreign-workers-info-from-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2015-11-01T11:59:00Z</dcterms:created>
  <dcterms:modified xsi:type="dcterms:W3CDTF">2015-11-01T12:01:00Z</dcterms:modified>
</cp:coreProperties>
</file>