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B11F" w14:textId="77777777" w:rsidR="003F0190" w:rsidRDefault="00DA24CE" w:rsidP="00CB5E26">
      <w:pPr>
        <w:pStyle w:val="Title"/>
        <w:spacing w:line="276" w:lineRule="auto"/>
      </w:pPr>
      <w:r>
        <w:t xml:space="preserve">Japan-WCO </w:t>
      </w:r>
      <w:r w:rsidR="003F0190">
        <w:t>Human Resource Development</w:t>
      </w:r>
      <w:r w:rsidR="00643DAB">
        <w:t xml:space="preserve"> Programme</w:t>
      </w:r>
    </w:p>
    <w:p w14:paraId="0E59E79A" w14:textId="77777777" w:rsidR="00DA24CE" w:rsidRPr="00DA24CE" w:rsidRDefault="00DA24CE" w:rsidP="00DA24CE">
      <w:pPr>
        <w:pStyle w:val="Title"/>
        <w:rPr>
          <w:u w:val="none"/>
        </w:rPr>
      </w:pPr>
      <w:r w:rsidRPr="00DA24CE">
        <w:rPr>
          <w:rFonts w:hint="eastAsia"/>
          <w:u w:val="none"/>
        </w:rPr>
        <w:t>（</w:t>
      </w:r>
      <w:r w:rsidRPr="00DA24CE">
        <w:rPr>
          <w:rFonts w:hint="eastAsia"/>
          <w:u w:val="none"/>
        </w:rPr>
        <w:t>Scholarship</w:t>
      </w:r>
      <w:r w:rsidR="00164969">
        <w:rPr>
          <w:rFonts w:hint="eastAsia"/>
          <w:u w:val="none"/>
        </w:rPr>
        <w:t xml:space="preserve"> Programme</w:t>
      </w:r>
      <w:r w:rsidRPr="00DA24CE">
        <w:rPr>
          <w:rFonts w:hint="eastAsia"/>
          <w:u w:val="none"/>
        </w:rPr>
        <w:t>）</w:t>
      </w:r>
    </w:p>
    <w:p w14:paraId="2A16C3CE" w14:textId="77777777" w:rsidR="003F0190" w:rsidRDefault="003F0190">
      <w:pPr>
        <w:suppressAutoHyphens/>
        <w:ind w:left="426" w:hanging="426"/>
        <w:jc w:val="center"/>
        <w:rPr>
          <w:b/>
          <w:u w:val="single"/>
        </w:rPr>
      </w:pPr>
    </w:p>
    <w:p w14:paraId="46628CE7" w14:textId="77777777" w:rsidR="00164969" w:rsidRPr="00164969" w:rsidRDefault="00164969">
      <w:pPr>
        <w:suppressAutoHyphens/>
        <w:ind w:left="426" w:hanging="426"/>
        <w:jc w:val="center"/>
        <w:rPr>
          <w:sz w:val="32"/>
          <w:szCs w:val="32"/>
        </w:rPr>
      </w:pPr>
      <w:r w:rsidRPr="00164969">
        <w:rPr>
          <w:rFonts w:hint="eastAsia"/>
          <w:sz w:val="32"/>
          <w:szCs w:val="32"/>
        </w:rPr>
        <w:t>【</w:t>
      </w:r>
      <w:r w:rsidRPr="00164969">
        <w:rPr>
          <w:rFonts w:hint="eastAsia"/>
          <w:sz w:val="32"/>
          <w:szCs w:val="32"/>
        </w:rPr>
        <w:t>Public Finance</w:t>
      </w:r>
      <w:r w:rsidRPr="00164969">
        <w:rPr>
          <w:rFonts w:hint="eastAsia"/>
          <w:sz w:val="32"/>
          <w:szCs w:val="32"/>
        </w:rPr>
        <w:t>】</w:t>
      </w:r>
    </w:p>
    <w:p w14:paraId="4DC4564E" w14:textId="77777777" w:rsidR="00164969" w:rsidRDefault="00164969">
      <w:pPr>
        <w:suppressAutoHyphens/>
        <w:ind w:left="426" w:hanging="426"/>
        <w:jc w:val="center"/>
        <w:rPr>
          <w:b/>
          <w:u w:val="single"/>
        </w:rPr>
      </w:pPr>
    </w:p>
    <w:p w14:paraId="002FC6C1" w14:textId="77777777" w:rsidR="003F0190" w:rsidRDefault="003F0190">
      <w:pPr>
        <w:suppressAutoHyphens/>
        <w:ind w:left="426" w:hanging="426"/>
        <w:jc w:val="center"/>
        <w:rPr>
          <w:b/>
          <w:u w:val="single"/>
        </w:rPr>
      </w:pPr>
    </w:p>
    <w:p w14:paraId="43E89A7A" w14:textId="77777777" w:rsidR="003F0190" w:rsidRDefault="003F0190">
      <w:pPr>
        <w:suppressAutoHyphens/>
        <w:ind w:left="426" w:hanging="426"/>
        <w:jc w:val="center"/>
        <w:rPr>
          <w:b/>
        </w:rPr>
      </w:pPr>
      <w:r>
        <w:rPr>
          <w:b/>
          <w:u w:val="single"/>
        </w:rPr>
        <w:t>ADMINISTRATIVE PROVISIONS</w:t>
      </w:r>
    </w:p>
    <w:p w14:paraId="4D7B1549" w14:textId="77777777" w:rsidR="003F0190" w:rsidRPr="00180018" w:rsidRDefault="003F0190" w:rsidP="00180018">
      <w:pPr>
        <w:suppressAutoHyphens/>
        <w:ind w:left="426" w:hanging="426"/>
      </w:pPr>
    </w:p>
    <w:p w14:paraId="05EC6704" w14:textId="77777777" w:rsidR="003F0190" w:rsidRPr="00180018" w:rsidRDefault="003F0190" w:rsidP="00180018">
      <w:pPr>
        <w:suppressAutoHyphens/>
        <w:ind w:left="426" w:hanging="426"/>
      </w:pPr>
    </w:p>
    <w:p w14:paraId="5938C198" w14:textId="77777777" w:rsidR="003F0190" w:rsidRPr="005362DB" w:rsidRDefault="003F0190">
      <w:pPr>
        <w:suppressAutoHyphens/>
        <w:ind w:left="426"/>
        <w:rPr>
          <w:b/>
          <w:u w:val="single"/>
        </w:rPr>
      </w:pPr>
      <w:r w:rsidRPr="005362DB">
        <w:rPr>
          <w:b/>
          <w:u w:val="single"/>
        </w:rPr>
        <w:t>Introduction</w:t>
      </w:r>
    </w:p>
    <w:p w14:paraId="7167C672" w14:textId="77777777" w:rsidR="003F0190" w:rsidRPr="005362DB" w:rsidRDefault="003F0190">
      <w:pPr>
        <w:suppressAutoHyphens/>
        <w:ind w:left="426" w:hanging="426"/>
      </w:pPr>
    </w:p>
    <w:p w14:paraId="563B2B13" w14:textId="6651FC3C" w:rsidR="00CC6BCC" w:rsidRPr="005362DB" w:rsidRDefault="00CC6BCC" w:rsidP="002465F3">
      <w:pPr>
        <w:pStyle w:val="ListParagraph"/>
        <w:numPr>
          <w:ilvl w:val="0"/>
          <w:numId w:val="6"/>
        </w:numPr>
        <w:tabs>
          <w:tab w:val="clear" w:pos="360"/>
        </w:tabs>
        <w:suppressAutoHyphens/>
        <w:ind w:left="426" w:hanging="426"/>
      </w:pPr>
      <w:r w:rsidRPr="005362DB">
        <w:t xml:space="preserve">The </w:t>
      </w:r>
      <w:r w:rsidR="00262D5D">
        <w:t>main</w:t>
      </w:r>
      <w:r w:rsidRPr="005362DB">
        <w:t xml:space="preserve"> objective of the Japan-WCO Human Resource Development Programme is to provide scholars with the conceptual understanding and technical competenc</w:t>
      </w:r>
      <w:r w:rsidR="00F73315">
        <w:t>ies</w:t>
      </w:r>
      <w:r w:rsidR="007A5E64" w:rsidRPr="005362DB">
        <w:t xml:space="preserve"> required </w:t>
      </w:r>
      <w:r w:rsidR="00F73315">
        <w:t>of</w:t>
      </w:r>
      <w:r w:rsidR="007A5E64" w:rsidRPr="005362DB">
        <w:t xml:space="preserve"> leaders who lead the</w:t>
      </w:r>
      <w:r w:rsidR="00F73315">
        <w:t>ir</w:t>
      </w:r>
      <w:r w:rsidR="007A5E64" w:rsidRPr="005362DB">
        <w:t xml:space="preserve"> organizations</w:t>
      </w:r>
      <w:r w:rsidRPr="005362DB">
        <w:t xml:space="preserve"> </w:t>
      </w:r>
      <w:proofErr w:type="gramStart"/>
      <w:r w:rsidRPr="005362DB">
        <w:t>in the area of</w:t>
      </w:r>
      <w:proofErr w:type="gramEnd"/>
      <w:r w:rsidRPr="005362DB">
        <w:t xml:space="preserve"> taxation and Customs. </w:t>
      </w:r>
      <w:r w:rsidR="003A67E0">
        <w:t>The s</w:t>
      </w:r>
      <w:r w:rsidRPr="005362DB">
        <w:t>cholars are expected to return to</w:t>
      </w:r>
      <w:r w:rsidR="00262D5D">
        <w:t xml:space="preserve"> their</w:t>
      </w:r>
      <w:r w:rsidRPr="005362DB">
        <w:t xml:space="preserve"> home Customs </w:t>
      </w:r>
      <w:proofErr w:type="gramStart"/>
      <w:r w:rsidRPr="005362DB">
        <w:t>in order to</w:t>
      </w:r>
      <w:proofErr w:type="gramEnd"/>
      <w:r w:rsidRPr="005362DB">
        <w:t xml:space="preserve"> utilize their knowledge and skills acquired through the programme and disseminate them to home Customs administrations.</w:t>
      </w:r>
    </w:p>
    <w:p w14:paraId="2CAF8A41" w14:textId="77777777" w:rsidR="00871629" w:rsidRPr="005362DB" w:rsidRDefault="00871629" w:rsidP="00871629">
      <w:pPr>
        <w:pStyle w:val="ListParagraph"/>
        <w:ind w:left="360"/>
      </w:pPr>
    </w:p>
    <w:p w14:paraId="353508A3" w14:textId="51521D4E" w:rsidR="003F0190" w:rsidRPr="005362DB" w:rsidRDefault="00DA24CE" w:rsidP="004D5B92">
      <w:pPr>
        <w:pStyle w:val="ListParagraph"/>
        <w:numPr>
          <w:ilvl w:val="0"/>
          <w:numId w:val="6"/>
        </w:numPr>
        <w:tabs>
          <w:tab w:val="clear" w:pos="360"/>
        </w:tabs>
        <w:suppressAutoHyphens/>
        <w:ind w:left="426" w:hanging="426"/>
      </w:pPr>
      <w:r w:rsidRPr="005362DB">
        <w:t xml:space="preserve">The Japan-WCO </w:t>
      </w:r>
      <w:r w:rsidR="003F0190" w:rsidRPr="005362DB">
        <w:t xml:space="preserve">Human Resource Development </w:t>
      </w:r>
      <w:r w:rsidR="00643DAB" w:rsidRPr="005362DB">
        <w:t xml:space="preserve">Programme </w:t>
      </w:r>
      <w:r w:rsidRPr="005362DB">
        <w:rPr>
          <w:rFonts w:hint="eastAsia"/>
        </w:rPr>
        <w:t>(Scholarship</w:t>
      </w:r>
      <w:r w:rsidR="00164969" w:rsidRPr="005362DB">
        <w:rPr>
          <w:rFonts w:hint="eastAsia"/>
        </w:rPr>
        <w:t xml:space="preserve"> Programme</w:t>
      </w:r>
      <w:r w:rsidRPr="005362DB">
        <w:rPr>
          <w:rFonts w:hint="eastAsia"/>
        </w:rPr>
        <w:t xml:space="preserve">) </w:t>
      </w:r>
      <w:r w:rsidR="003F0190" w:rsidRPr="005362DB">
        <w:t xml:space="preserve">provides a grant covering travel, subsistence, admission, tuition and other approved expenses to enable promising young Customs managers from developing countries to undertake </w:t>
      </w:r>
      <w:proofErr w:type="gramStart"/>
      <w:r w:rsidR="00B904F4" w:rsidRPr="005362DB">
        <w:t>Master’s</w:t>
      </w:r>
      <w:proofErr w:type="gramEnd"/>
      <w:r w:rsidR="00B904F4" w:rsidRPr="005362DB">
        <w:t xml:space="preserve"> level</w:t>
      </w:r>
      <w:r w:rsidR="003F0190" w:rsidRPr="005362DB">
        <w:t xml:space="preserve"> studies at the National Graduate Institute for Policy Studies (GRIPS) in Tokyo, Japan. </w:t>
      </w:r>
    </w:p>
    <w:p w14:paraId="4E992D8E" w14:textId="77777777" w:rsidR="003F0190" w:rsidRPr="005362DB" w:rsidRDefault="003F0190" w:rsidP="004B1E22">
      <w:pPr>
        <w:suppressAutoHyphens/>
        <w:ind w:left="426" w:hanging="426"/>
      </w:pPr>
    </w:p>
    <w:p w14:paraId="65758058" w14:textId="13EB3924" w:rsidR="003F0190" w:rsidRPr="005362DB" w:rsidRDefault="003F0190">
      <w:pPr>
        <w:numPr>
          <w:ilvl w:val="0"/>
          <w:numId w:val="6"/>
        </w:numPr>
        <w:tabs>
          <w:tab w:val="clear" w:pos="360"/>
        </w:tabs>
        <w:suppressAutoHyphens/>
        <w:ind w:left="426" w:hanging="426"/>
      </w:pPr>
      <w:r w:rsidRPr="005362DB">
        <w:t>The following administrative pr</w:t>
      </w:r>
      <w:r w:rsidR="00351BF1" w:rsidRPr="005362DB">
        <w:t xml:space="preserve">ovisions govern this Scholarship </w:t>
      </w:r>
      <w:r w:rsidRPr="005362DB">
        <w:t>Programme.  If a nominee or a concerned person in the nominating administration ha</w:t>
      </w:r>
      <w:r w:rsidR="00305D65" w:rsidRPr="005362DB">
        <w:t>s</w:t>
      </w:r>
      <w:r w:rsidRPr="005362DB">
        <w:t xml:space="preserve"> any questions, </w:t>
      </w:r>
      <w:r w:rsidR="00262D5D">
        <w:t>they</w:t>
      </w:r>
      <w:r w:rsidR="00305D65" w:rsidRPr="005362DB">
        <w:t xml:space="preserve"> sh</w:t>
      </w:r>
      <w:r w:rsidRPr="005362DB">
        <w:t xml:space="preserve">ould address them to the </w:t>
      </w:r>
      <w:r w:rsidR="00305D65" w:rsidRPr="005362DB">
        <w:t>Capacity Building Directorate</w:t>
      </w:r>
      <w:r w:rsidR="00262D5D">
        <w:t>,</w:t>
      </w:r>
      <w:r w:rsidR="00351BF1" w:rsidRPr="005362DB">
        <w:t xml:space="preserve"> WCO Secretariat</w:t>
      </w:r>
      <w:r w:rsidR="00262D5D">
        <w:t>,</w:t>
      </w:r>
      <w:r w:rsidR="00351BF1" w:rsidRPr="005362DB">
        <w:t xml:space="preserve"> before the</w:t>
      </w:r>
      <w:r w:rsidRPr="005362DB">
        <w:t xml:space="preserve"> Scholarship is accepted.</w:t>
      </w:r>
    </w:p>
    <w:p w14:paraId="67C98F0D" w14:textId="77777777" w:rsidR="003B2503" w:rsidRPr="005362DB" w:rsidRDefault="003B2503">
      <w:pPr>
        <w:suppressAutoHyphens/>
        <w:ind w:left="426" w:hanging="426"/>
      </w:pPr>
    </w:p>
    <w:p w14:paraId="3A81D2D2" w14:textId="77777777" w:rsidR="003B2503" w:rsidRPr="005362DB" w:rsidRDefault="00305D65" w:rsidP="003B2503">
      <w:pPr>
        <w:suppressAutoHyphens/>
        <w:ind w:left="1134"/>
      </w:pPr>
      <w:smartTag w:uri="urn:schemas-microsoft-com:office:smarttags" w:element="place">
        <w:smartTag w:uri="urn:schemas-microsoft-com:office:smarttags" w:element="PlaceName">
          <w:r w:rsidRPr="005362DB">
            <w:t>Capacity</w:t>
          </w:r>
        </w:smartTag>
        <w:r w:rsidRPr="005362DB">
          <w:t xml:space="preserve"> </w:t>
        </w:r>
        <w:smartTag w:uri="urn:schemas-microsoft-com:office:smarttags" w:element="PlaceType">
          <w:r w:rsidRPr="005362DB">
            <w:t>Building</w:t>
          </w:r>
        </w:smartTag>
      </w:smartTag>
      <w:r w:rsidRPr="005362DB">
        <w:t xml:space="preserve"> Directorate</w:t>
      </w:r>
      <w:r w:rsidR="003B2503" w:rsidRPr="005362DB">
        <w:t>,</w:t>
      </w:r>
    </w:p>
    <w:p w14:paraId="218187C0" w14:textId="77777777" w:rsidR="003B2503" w:rsidRPr="005362DB" w:rsidRDefault="0091095D" w:rsidP="003B2503">
      <w:pPr>
        <w:suppressAutoHyphens/>
        <w:ind w:left="1134"/>
      </w:pPr>
      <w:r w:rsidRPr="005362DB">
        <w:t>World Customs Organization</w:t>
      </w:r>
      <w:r w:rsidR="002E440D" w:rsidRPr="005362DB">
        <w:t xml:space="preserve"> (WCO)</w:t>
      </w:r>
    </w:p>
    <w:p w14:paraId="014192D7" w14:textId="77777777" w:rsidR="003B2503" w:rsidRPr="005362DB" w:rsidRDefault="003B2503" w:rsidP="003B2503">
      <w:pPr>
        <w:suppressAutoHyphens/>
        <w:ind w:left="1134"/>
        <w:rPr>
          <w:lang w:val="fr-FR"/>
        </w:rPr>
      </w:pPr>
      <w:r w:rsidRPr="005362DB">
        <w:rPr>
          <w:lang w:val="fr-FR"/>
        </w:rPr>
        <w:t>Rue du Marché 30, 1210 Brussels, Belgium</w:t>
      </w:r>
    </w:p>
    <w:p w14:paraId="4BAAFD86" w14:textId="00DF991C" w:rsidR="003B2503" w:rsidRPr="005362DB" w:rsidRDefault="003B2503" w:rsidP="003B2503">
      <w:pPr>
        <w:suppressAutoHyphens/>
        <w:ind w:left="1134"/>
        <w:rPr>
          <w:lang w:val="fr-FR"/>
        </w:rPr>
      </w:pPr>
      <w:r w:rsidRPr="005362DB">
        <w:rPr>
          <w:lang w:val="fr-FR"/>
        </w:rPr>
        <w:t>Tel</w:t>
      </w:r>
      <w:r w:rsidR="002E440D" w:rsidRPr="005362DB">
        <w:rPr>
          <w:lang w:val="fr-FR"/>
        </w:rPr>
        <w:t>.</w:t>
      </w:r>
      <w:r w:rsidRPr="005362DB">
        <w:rPr>
          <w:lang w:val="fr-FR"/>
        </w:rPr>
        <w:t xml:space="preserve"> : + 32 2 209 9</w:t>
      </w:r>
      <w:r w:rsidR="00000A8B" w:rsidRPr="00582A8B">
        <w:rPr>
          <w:lang w:val="fr-FR"/>
        </w:rPr>
        <w:t>4</w:t>
      </w:r>
      <w:r w:rsidRPr="00582A8B">
        <w:rPr>
          <w:lang w:val="fr-FR"/>
        </w:rPr>
        <w:t xml:space="preserve"> </w:t>
      </w:r>
      <w:r w:rsidR="00000A8B" w:rsidRPr="00582A8B">
        <w:rPr>
          <w:lang w:val="fr-FR"/>
        </w:rPr>
        <w:t>36</w:t>
      </w:r>
    </w:p>
    <w:p w14:paraId="42B143BD" w14:textId="77777777" w:rsidR="0012414D" w:rsidRPr="005362DB" w:rsidRDefault="00280987" w:rsidP="003B2503">
      <w:pPr>
        <w:suppressAutoHyphens/>
        <w:ind w:left="1134"/>
        <w:rPr>
          <w:lang w:val="en-US"/>
        </w:rPr>
      </w:pPr>
      <w:proofErr w:type="gramStart"/>
      <w:r w:rsidRPr="005362DB">
        <w:rPr>
          <w:lang w:val="en-US"/>
        </w:rPr>
        <w:t>e-mail :</w:t>
      </w:r>
      <w:proofErr w:type="gramEnd"/>
      <w:r w:rsidRPr="005362DB">
        <w:rPr>
          <w:lang w:val="en-US"/>
        </w:rPr>
        <w:t xml:space="preserve"> </w:t>
      </w:r>
      <w:r w:rsidRPr="005362DB">
        <w:rPr>
          <w:rStyle w:val="Hyperlink"/>
          <w:lang w:val="en-US"/>
        </w:rPr>
        <w:t>scholarship</w:t>
      </w:r>
      <w:hyperlink r:id="rId8" w:history="1">
        <w:r w:rsidRPr="005362DB">
          <w:rPr>
            <w:rStyle w:val="Hyperlink"/>
            <w:lang w:val="en-US"/>
          </w:rPr>
          <w:t>@wcoomd.org</w:t>
        </w:r>
      </w:hyperlink>
      <w:r w:rsidRPr="005362DB">
        <w:rPr>
          <w:lang w:val="en-US"/>
        </w:rPr>
        <w:t xml:space="preserve"> </w:t>
      </w:r>
    </w:p>
    <w:p w14:paraId="25807138" w14:textId="77777777" w:rsidR="003F0190" w:rsidRPr="005362DB" w:rsidRDefault="003F0190">
      <w:pPr>
        <w:suppressAutoHyphens/>
        <w:ind w:left="426" w:hanging="426"/>
        <w:rPr>
          <w:lang w:val="en-US"/>
        </w:rPr>
      </w:pPr>
    </w:p>
    <w:p w14:paraId="4B8436BA" w14:textId="77777777" w:rsidR="0012414D" w:rsidRPr="005362DB" w:rsidRDefault="0012414D">
      <w:pPr>
        <w:suppressAutoHyphens/>
        <w:ind w:left="426" w:hanging="426"/>
        <w:rPr>
          <w:lang w:val="en-US"/>
        </w:rPr>
      </w:pPr>
    </w:p>
    <w:p w14:paraId="2A345F0E" w14:textId="77777777" w:rsidR="003F0190" w:rsidRPr="005362DB" w:rsidRDefault="003F0190">
      <w:pPr>
        <w:suppressAutoHyphens/>
        <w:ind w:left="426"/>
        <w:rPr>
          <w:b/>
          <w:u w:val="single"/>
        </w:rPr>
      </w:pPr>
      <w:r w:rsidRPr="005362DB">
        <w:rPr>
          <w:b/>
          <w:u w:val="single"/>
        </w:rPr>
        <w:t>Conditions of candidacy and selection</w:t>
      </w:r>
    </w:p>
    <w:p w14:paraId="362F5BA0" w14:textId="77777777" w:rsidR="003F0190" w:rsidRPr="005362DB" w:rsidRDefault="003F0190" w:rsidP="004B1E22">
      <w:pPr>
        <w:suppressAutoHyphens/>
        <w:ind w:left="426" w:hanging="426"/>
      </w:pPr>
    </w:p>
    <w:p w14:paraId="51DAE42A" w14:textId="5A8B2A4E" w:rsidR="003F0190" w:rsidRPr="005362DB" w:rsidRDefault="003F0190">
      <w:pPr>
        <w:numPr>
          <w:ilvl w:val="0"/>
          <w:numId w:val="6"/>
        </w:numPr>
        <w:tabs>
          <w:tab w:val="clear" w:pos="360"/>
        </w:tabs>
        <w:suppressAutoHyphens/>
        <w:ind w:left="426" w:hanging="426"/>
      </w:pPr>
      <w:r w:rsidRPr="005362DB">
        <w:t>The candidates should be in good health</w:t>
      </w:r>
      <w:r w:rsidR="00E519EA" w:rsidRPr="005362DB">
        <w:rPr>
          <w:rFonts w:hint="eastAsia"/>
        </w:rPr>
        <w:t xml:space="preserve"> to productively pursue studies in Japan</w:t>
      </w:r>
      <w:r w:rsidRPr="005362DB">
        <w:t>, preferably below 35 years of age</w:t>
      </w:r>
      <w:r w:rsidR="009839D0" w:rsidRPr="005362DB">
        <w:rPr>
          <w:rFonts w:hint="eastAsia"/>
        </w:rPr>
        <w:t xml:space="preserve"> as of </w:t>
      </w:r>
      <w:r w:rsidR="005B4540" w:rsidRPr="005362DB">
        <w:t xml:space="preserve">1 </w:t>
      </w:r>
      <w:r w:rsidR="009839D0" w:rsidRPr="005362DB">
        <w:rPr>
          <w:rFonts w:hint="eastAsia"/>
        </w:rPr>
        <w:t>April</w:t>
      </w:r>
      <w:r w:rsidR="00070DB3" w:rsidRPr="005362DB">
        <w:rPr>
          <w:rFonts w:hint="eastAsia"/>
        </w:rPr>
        <w:t xml:space="preserve"> </w:t>
      </w:r>
      <w:r w:rsidR="00F82FA2" w:rsidRPr="005362DB">
        <w:t>202</w:t>
      </w:r>
      <w:r w:rsidR="00000A8B" w:rsidRPr="00582A8B">
        <w:t>4</w:t>
      </w:r>
      <w:r w:rsidRPr="005362DB">
        <w:t>.</w:t>
      </w:r>
    </w:p>
    <w:p w14:paraId="556FED55" w14:textId="77777777" w:rsidR="003F0190" w:rsidRPr="005362DB" w:rsidRDefault="003F0190" w:rsidP="004B1E22">
      <w:pPr>
        <w:suppressAutoHyphens/>
        <w:ind w:left="426" w:hanging="426"/>
      </w:pPr>
    </w:p>
    <w:p w14:paraId="41F0BA0F" w14:textId="02050C21" w:rsidR="003F0190" w:rsidRPr="005362DB" w:rsidRDefault="003F0190">
      <w:pPr>
        <w:numPr>
          <w:ilvl w:val="0"/>
          <w:numId w:val="6"/>
        </w:numPr>
        <w:tabs>
          <w:tab w:val="clear" w:pos="360"/>
        </w:tabs>
        <w:suppressAutoHyphens/>
        <w:ind w:left="426" w:hanging="426"/>
      </w:pPr>
      <w:r w:rsidRPr="005362DB">
        <w:t xml:space="preserve">The recipients of scholarships under this Programme will enrol for </w:t>
      </w:r>
      <w:r w:rsidR="0095775F" w:rsidRPr="005362DB">
        <w:rPr>
          <w:rFonts w:hint="eastAsia"/>
          <w:b/>
        </w:rPr>
        <w:t>a</w:t>
      </w:r>
      <w:r w:rsidRPr="005362DB">
        <w:t xml:space="preserve"> </w:t>
      </w:r>
      <w:proofErr w:type="gramStart"/>
      <w:r w:rsidRPr="005362DB">
        <w:rPr>
          <w:b/>
        </w:rPr>
        <w:t>Master</w:t>
      </w:r>
      <w:r w:rsidR="00B904F4" w:rsidRPr="005362DB">
        <w:rPr>
          <w:b/>
        </w:rPr>
        <w:t>’</w:t>
      </w:r>
      <w:r w:rsidRPr="005362DB">
        <w:rPr>
          <w:b/>
        </w:rPr>
        <w:t>s</w:t>
      </w:r>
      <w:proofErr w:type="gramEnd"/>
      <w:r w:rsidRPr="005362DB">
        <w:rPr>
          <w:b/>
        </w:rPr>
        <w:t xml:space="preserve"> </w:t>
      </w:r>
      <w:r w:rsidR="00164969" w:rsidRPr="005362DB">
        <w:rPr>
          <w:b/>
        </w:rPr>
        <w:t xml:space="preserve">degree </w:t>
      </w:r>
      <w:r w:rsidRPr="005362DB">
        <w:rPr>
          <w:b/>
        </w:rPr>
        <w:t xml:space="preserve">in </w:t>
      </w:r>
      <w:r w:rsidR="0095775F" w:rsidRPr="005362DB">
        <w:rPr>
          <w:rFonts w:hint="eastAsia"/>
          <w:b/>
        </w:rPr>
        <w:t xml:space="preserve">the </w:t>
      </w:r>
      <w:r w:rsidRPr="005362DB">
        <w:rPr>
          <w:b/>
        </w:rPr>
        <w:t>Public</w:t>
      </w:r>
      <w:r w:rsidRPr="005362DB">
        <w:t xml:space="preserve"> </w:t>
      </w:r>
      <w:r w:rsidRPr="005362DB">
        <w:rPr>
          <w:b/>
        </w:rPr>
        <w:t>Finance</w:t>
      </w:r>
      <w:r w:rsidR="00CE71D4" w:rsidRPr="005362DB">
        <w:rPr>
          <w:b/>
        </w:rPr>
        <w:t xml:space="preserve"> </w:t>
      </w:r>
      <w:r w:rsidR="0095775F" w:rsidRPr="005362DB">
        <w:rPr>
          <w:rFonts w:hint="eastAsia"/>
          <w:b/>
        </w:rPr>
        <w:t xml:space="preserve">Program </w:t>
      </w:r>
      <w:r w:rsidRPr="005362DB">
        <w:t xml:space="preserve">at </w:t>
      </w:r>
      <w:r w:rsidR="00CD7001" w:rsidRPr="005362DB">
        <w:t xml:space="preserve">the </w:t>
      </w:r>
      <w:r w:rsidRPr="005362DB">
        <w:t xml:space="preserve">GRIPS. </w:t>
      </w:r>
    </w:p>
    <w:p w14:paraId="4B1EA5AB" w14:textId="77777777" w:rsidR="003F0190" w:rsidRPr="005362DB" w:rsidRDefault="003F0190" w:rsidP="004B1E22">
      <w:pPr>
        <w:suppressAutoHyphens/>
        <w:ind w:left="426" w:hanging="426"/>
      </w:pPr>
    </w:p>
    <w:p w14:paraId="71C67140" w14:textId="77777777" w:rsidR="003F0190" w:rsidRPr="005362DB" w:rsidRDefault="003F0190">
      <w:pPr>
        <w:numPr>
          <w:ilvl w:val="0"/>
          <w:numId w:val="6"/>
        </w:numPr>
        <w:tabs>
          <w:tab w:val="clear" w:pos="360"/>
        </w:tabs>
        <w:suppressAutoHyphens/>
        <w:ind w:left="426" w:hanging="426"/>
      </w:pPr>
      <w:r w:rsidRPr="005362DB">
        <w:t xml:space="preserve">This Scholarship is for </w:t>
      </w:r>
      <w:r w:rsidR="00AB6E47" w:rsidRPr="005362DB">
        <w:rPr>
          <w:rFonts w:hint="eastAsia"/>
        </w:rPr>
        <w:t xml:space="preserve">13 months </w:t>
      </w:r>
      <w:r w:rsidRPr="005362DB">
        <w:t>academic</w:t>
      </w:r>
      <w:r w:rsidR="00AB6E47" w:rsidRPr="005362DB">
        <w:t xml:space="preserve"> </w:t>
      </w:r>
      <w:r w:rsidR="00CA0F51" w:rsidRPr="005362DB">
        <w:t>year</w:t>
      </w:r>
      <w:r w:rsidR="00070DB3" w:rsidRPr="005362DB">
        <w:t xml:space="preserve"> starting from September</w:t>
      </w:r>
      <w:r w:rsidRPr="005362DB">
        <w:t xml:space="preserve">.  The Scholarship </w:t>
      </w:r>
      <w:r w:rsidR="00B904F4" w:rsidRPr="005362DB">
        <w:t>period cannot be extended</w:t>
      </w:r>
      <w:r w:rsidRPr="005362DB">
        <w:t>.</w:t>
      </w:r>
    </w:p>
    <w:p w14:paraId="64F3A62C" w14:textId="77777777" w:rsidR="007B30A9" w:rsidRPr="005362DB" w:rsidRDefault="007B30A9" w:rsidP="004B1E22">
      <w:pPr>
        <w:suppressAutoHyphens/>
        <w:ind w:left="426" w:hanging="426"/>
      </w:pPr>
    </w:p>
    <w:p w14:paraId="723AE4FC" w14:textId="77777777" w:rsidR="003F0190" w:rsidRPr="005362DB" w:rsidRDefault="005D3F72" w:rsidP="005D3F72">
      <w:pPr>
        <w:numPr>
          <w:ilvl w:val="0"/>
          <w:numId w:val="6"/>
        </w:numPr>
        <w:tabs>
          <w:tab w:val="clear" w:pos="360"/>
        </w:tabs>
        <w:suppressAutoHyphens/>
        <w:ind w:left="426" w:hanging="426"/>
      </w:pPr>
      <w:r w:rsidRPr="005362DB">
        <w:t>Individuals who have already been awarded a scholarship under the Japan-WCO Human Resource Development Programme in the past will not be entitled to apply for this S</w:t>
      </w:r>
      <w:r w:rsidRPr="005362DB">
        <w:rPr>
          <w:rFonts w:hint="eastAsia"/>
        </w:rPr>
        <w:t xml:space="preserve">cholarship </w:t>
      </w:r>
      <w:r w:rsidR="00C8312A" w:rsidRPr="005362DB">
        <w:t>Programme.</w:t>
      </w:r>
    </w:p>
    <w:p w14:paraId="586F932D" w14:textId="77777777" w:rsidR="005D3F72" w:rsidRPr="005362DB" w:rsidRDefault="005D3F72" w:rsidP="004B1E22">
      <w:pPr>
        <w:suppressAutoHyphens/>
        <w:ind w:left="426" w:hanging="426"/>
      </w:pPr>
    </w:p>
    <w:p w14:paraId="4B6E1A76" w14:textId="76AFF3BC" w:rsidR="003F0190" w:rsidRPr="005362DB" w:rsidRDefault="003F0190" w:rsidP="00081F47">
      <w:pPr>
        <w:numPr>
          <w:ilvl w:val="0"/>
          <w:numId w:val="6"/>
        </w:numPr>
        <w:suppressAutoHyphens/>
      </w:pPr>
      <w:r w:rsidRPr="005362DB">
        <w:t xml:space="preserve">Candidates should be Customs officers </w:t>
      </w:r>
      <w:r w:rsidRPr="005362DB">
        <w:rPr>
          <w:b/>
        </w:rPr>
        <w:t>fully</w:t>
      </w:r>
      <w:r w:rsidRPr="005362DB">
        <w:t xml:space="preserve"> </w:t>
      </w:r>
      <w:r w:rsidRPr="005362DB">
        <w:rPr>
          <w:b/>
        </w:rPr>
        <w:t>proficient in English</w:t>
      </w:r>
      <w:r w:rsidRPr="005362DB">
        <w:t xml:space="preserve"> </w:t>
      </w:r>
      <w:r w:rsidR="00357562" w:rsidRPr="005362DB">
        <w:t>(</w:t>
      </w:r>
      <w:r w:rsidR="00B57117" w:rsidRPr="005362DB">
        <w:t xml:space="preserve">Applicants are required to submit an official report of their TOEFL iBT or IELTS score. </w:t>
      </w:r>
      <w:r w:rsidR="002510AF" w:rsidRPr="005362DB">
        <w:t xml:space="preserve">Admission priority will be </w:t>
      </w:r>
      <w:r w:rsidR="00B57117" w:rsidRPr="005362DB">
        <w:t>given to applicants who have a TOEFL iBT score of 79 or higher, or an IELTS Academic score of 6.0 or higher.</w:t>
      </w:r>
      <w:r w:rsidR="00357562" w:rsidRPr="005362DB">
        <w:t>)</w:t>
      </w:r>
      <w:r w:rsidRPr="005362DB">
        <w:t xml:space="preserve"> </w:t>
      </w:r>
      <w:r w:rsidR="00280987" w:rsidRPr="005362DB">
        <w:rPr>
          <w:sz w:val="28"/>
        </w:rPr>
        <w:t xml:space="preserve"> </w:t>
      </w:r>
      <w:r w:rsidR="00280987" w:rsidRPr="005362DB">
        <w:t xml:space="preserve">Applicants who have completed </w:t>
      </w:r>
      <w:r w:rsidR="00E97F90" w:rsidRPr="005362DB">
        <w:rPr>
          <w:rFonts w:hint="eastAsia"/>
        </w:rPr>
        <w:t xml:space="preserve">or expect to complete </w:t>
      </w:r>
      <w:r w:rsidR="00280987" w:rsidRPr="005362DB">
        <w:t xml:space="preserve">an undergraduate or graduate degree at an </w:t>
      </w:r>
      <w:r w:rsidR="00E97F90" w:rsidRPr="005362DB">
        <w:rPr>
          <w:rFonts w:hint="eastAsia"/>
        </w:rPr>
        <w:t xml:space="preserve">accredited </w:t>
      </w:r>
      <w:r w:rsidR="00280987" w:rsidRPr="005362DB">
        <w:t>institution located in the U</w:t>
      </w:r>
      <w:r w:rsidR="000E466D" w:rsidRPr="005362DB">
        <w:t>nited States</w:t>
      </w:r>
      <w:r w:rsidR="00280987" w:rsidRPr="005362DB">
        <w:t>, the U</w:t>
      </w:r>
      <w:r w:rsidR="000E466D" w:rsidRPr="005362DB">
        <w:t xml:space="preserve">nited </w:t>
      </w:r>
      <w:r w:rsidR="00280987" w:rsidRPr="005362DB">
        <w:t>K</w:t>
      </w:r>
      <w:r w:rsidR="000E466D" w:rsidRPr="005362DB">
        <w:t>ingdom</w:t>
      </w:r>
      <w:r w:rsidR="00280987" w:rsidRPr="005362DB">
        <w:t xml:space="preserve">, Canada, </w:t>
      </w:r>
      <w:r w:rsidR="00280987" w:rsidRPr="005362DB">
        <w:lastRenderedPageBreak/>
        <w:t xml:space="preserve">Australia, New Zealand, </w:t>
      </w:r>
      <w:r w:rsidR="00E97F90" w:rsidRPr="005362DB">
        <w:rPr>
          <w:rFonts w:hint="eastAsia"/>
        </w:rPr>
        <w:t>or</w:t>
      </w:r>
      <w:r w:rsidR="00280987" w:rsidRPr="005362DB">
        <w:t xml:space="preserve"> Ireland will be automatically exempt from submitting an English test score.</w:t>
      </w:r>
      <w:r w:rsidR="00E97F90" w:rsidRPr="005362DB">
        <w:rPr>
          <w:rFonts w:hint="eastAsia"/>
        </w:rPr>
        <w:t xml:space="preserve"> </w:t>
      </w:r>
      <w:r w:rsidR="000E466D" w:rsidRPr="005362DB">
        <w:t xml:space="preserve"> </w:t>
      </w:r>
      <w:r w:rsidR="00E97F90" w:rsidRPr="005362DB">
        <w:t>Applicants who have completed or expect to complete an undergraduate or a graduate degree at an institution where the language of instruction is English may request a waiver of the English language proficiency requirement.</w:t>
      </w:r>
      <w:r w:rsidR="00280987" w:rsidRPr="005362DB">
        <w:t xml:space="preserve"> </w:t>
      </w:r>
      <w:r w:rsidR="00013460" w:rsidRPr="005362DB">
        <w:rPr>
          <w:rFonts w:hint="eastAsia"/>
        </w:rPr>
        <w:t xml:space="preserve"> </w:t>
      </w:r>
      <w:r w:rsidRPr="005362DB">
        <w:t xml:space="preserve">They should have a </w:t>
      </w:r>
      <w:r w:rsidR="008C315D" w:rsidRPr="005362DB">
        <w:rPr>
          <w:rFonts w:hint="eastAsia"/>
        </w:rPr>
        <w:t>bachelor</w:t>
      </w:r>
      <w:r w:rsidR="008C315D" w:rsidRPr="005362DB">
        <w:t>’</w:t>
      </w:r>
      <w:r w:rsidR="008C315D" w:rsidRPr="005362DB">
        <w:rPr>
          <w:rFonts w:hint="eastAsia"/>
        </w:rPr>
        <w:t>s</w:t>
      </w:r>
      <w:r w:rsidR="008C315D" w:rsidRPr="005362DB">
        <w:t xml:space="preserve"> </w:t>
      </w:r>
      <w:r w:rsidRPr="005362DB">
        <w:t xml:space="preserve">degree or </w:t>
      </w:r>
      <w:r w:rsidR="008C315D" w:rsidRPr="005362DB">
        <w:rPr>
          <w:rFonts w:hint="eastAsia"/>
        </w:rPr>
        <w:t xml:space="preserve">its </w:t>
      </w:r>
      <w:r w:rsidRPr="005362DB">
        <w:t>equivalent.</w:t>
      </w:r>
      <w:r w:rsidR="00B904F4" w:rsidRPr="005362DB">
        <w:t xml:space="preserve">  They should have at least </w:t>
      </w:r>
      <w:r w:rsidR="003A67E0">
        <w:t xml:space="preserve">a </w:t>
      </w:r>
      <w:r w:rsidR="00B904F4" w:rsidRPr="005362DB">
        <w:rPr>
          <w:b/>
          <w:bCs/>
        </w:rPr>
        <w:t>two-year</w:t>
      </w:r>
      <w:r w:rsidRPr="005362DB">
        <w:rPr>
          <w:b/>
          <w:bCs/>
        </w:rPr>
        <w:t xml:space="preserve"> work experience</w:t>
      </w:r>
      <w:r w:rsidRPr="005362DB">
        <w:t xml:space="preserve"> in </w:t>
      </w:r>
      <w:r w:rsidR="003A67E0">
        <w:t xml:space="preserve">the </w:t>
      </w:r>
      <w:r w:rsidRPr="005362DB">
        <w:t>Customs</w:t>
      </w:r>
      <w:r w:rsidR="005D3F72" w:rsidRPr="005362DB">
        <w:t xml:space="preserve"> field</w:t>
      </w:r>
      <w:r w:rsidR="00124601" w:rsidRPr="005362DB">
        <w:rPr>
          <w:rFonts w:hint="eastAsia"/>
        </w:rPr>
        <w:t xml:space="preserve"> as of 1 September </w:t>
      </w:r>
      <w:r w:rsidR="00F82FA2" w:rsidRPr="005362DB">
        <w:t>202</w:t>
      </w:r>
      <w:r w:rsidR="00000A8B" w:rsidRPr="00582A8B">
        <w:t>4</w:t>
      </w:r>
      <w:r w:rsidRPr="005362DB">
        <w:t xml:space="preserve"> and should have assessed potential for advancement.</w:t>
      </w:r>
    </w:p>
    <w:p w14:paraId="59F9F709" w14:textId="77777777" w:rsidR="000E7C74" w:rsidRPr="005362DB" w:rsidRDefault="000E7C74" w:rsidP="004B1E22">
      <w:pPr>
        <w:suppressAutoHyphens/>
        <w:ind w:left="426" w:hanging="426"/>
      </w:pPr>
    </w:p>
    <w:p w14:paraId="6586E9C3" w14:textId="33A4AC95" w:rsidR="00F714AF" w:rsidRPr="005362DB" w:rsidRDefault="00F714AF" w:rsidP="00645187">
      <w:pPr>
        <w:numPr>
          <w:ilvl w:val="0"/>
          <w:numId w:val="6"/>
        </w:numPr>
        <w:tabs>
          <w:tab w:val="clear" w:pos="360"/>
          <w:tab w:val="num" w:pos="603"/>
        </w:tabs>
        <w:suppressAutoHyphens/>
        <w:ind w:left="432" w:hanging="432"/>
      </w:pPr>
      <w:r w:rsidRPr="005362DB">
        <w:t xml:space="preserve">After the completion of the Programme, </w:t>
      </w:r>
      <w:r w:rsidRPr="005362DB">
        <w:rPr>
          <w:b/>
        </w:rPr>
        <w:t xml:space="preserve">the candidates </w:t>
      </w:r>
      <w:r w:rsidRPr="005362DB">
        <w:rPr>
          <w:rFonts w:hint="eastAsia"/>
          <w:b/>
        </w:rPr>
        <w:t>should</w:t>
      </w:r>
      <w:r w:rsidRPr="005362DB">
        <w:rPr>
          <w:b/>
        </w:rPr>
        <w:t xml:space="preserve"> continue </w:t>
      </w:r>
      <w:r w:rsidR="00F57CE9" w:rsidRPr="005362DB">
        <w:rPr>
          <w:b/>
        </w:rPr>
        <w:t>to work</w:t>
      </w:r>
      <w:r w:rsidRPr="005362DB">
        <w:rPr>
          <w:b/>
        </w:rPr>
        <w:t xml:space="preserve"> in </w:t>
      </w:r>
      <w:r w:rsidR="00F57CE9" w:rsidRPr="005362DB">
        <w:rPr>
          <w:b/>
        </w:rPr>
        <w:t xml:space="preserve">their </w:t>
      </w:r>
      <w:r w:rsidRPr="005362DB">
        <w:rPr>
          <w:b/>
        </w:rPr>
        <w:t>home Customs administration for 3 years at leas</w:t>
      </w:r>
      <w:r w:rsidRPr="005362DB">
        <w:rPr>
          <w:rFonts w:hint="eastAsia"/>
          <w:b/>
        </w:rPr>
        <w:t>t</w:t>
      </w:r>
      <w:r w:rsidRPr="005362DB">
        <w:t>.</w:t>
      </w:r>
      <w:r w:rsidR="00CC6BCC" w:rsidRPr="005362DB">
        <w:t xml:space="preserve"> For monitoring purposes, they</w:t>
      </w:r>
      <w:r w:rsidR="003245F5">
        <w:t xml:space="preserve"> </w:t>
      </w:r>
      <w:proofErr w:type="gramStart"/>
      <w:r w:rsidR="003245F5">
        <w:t xml:space="preserve">should </w:t>
      </w:r>
      <w:r w:rsidR="00CC6BCC" w:rsidRPr="005362DB">
        <w:t xml:space="preserve"> </w:t>
      </w:r>
      <w:r w:rsidR="003245F5">
        <w:t>please</w:t>
      </w:r>
      <w:proofErr w:type="gramEnd"/>
      <w:r w:rsidR="00CC6BCC" w:rsidRPr="005362DB">
        <w:t xml:space="preserve"> inform the GRIPS and the WCO beforehand in the event that they plan to leave their home Customs administrations.</w:t>
      </w:r>
    </w:p>
    <w:p w14:paraId="03C2C159" w14:textId="77777777" w:rsidR="00F714AF" w:rsidRPr="005362DB" w:rsidRDefault="00F714AF" w:rsidP="004B1E22">
      <w:pPr>
        <w:suppressAutoHyphens/>
        <w:ind w:left="426" w:hanging="426"/>
      </w:pPr>
    </w:p>
    <w:p w14:paraId="61802F33" w14:textId="77777777" w:rsidR="0057762B" w:rsidRPr="005362DB" w:rsidRDefault="003F0190" w:rsidP="00F714AF">
      <w:pPr>
        <w:numPr>
          <w:ilvl w:val="0"/>
          <w:numId w:val="6"/>
        </w:numPr>
        <w:tabs>
          <w:tab w:val="clear" w:pos="360"/>
        </w:tabs>
        <w:suppressAutoHyphens/>
        <w:ind w:left="426" w:hanging="426"/>
      </w:pPr>
      <w:r w:rsidRPr="005362DB">
        <w:t xml:space="preserve">The candidates will be selected by the WCO in consultation with the </w:t>
      </w:r>
      <w:r w:rsidR="00305D65" w:rsidRPr="005362DB">
        <w:t>GRIPS</w:t>
      </w:r>
      <w:r w:rsidRPr="005362DB">
        <w:t>.  The GRIPS shall inform the candidates about their selection or otherwise.</w:t>
      </w:r>
      <w:r w:rsidR="0057762B" w:rsidRPr="005362DB">
        <w:t xml:space="preserve">  The WCO will send an appropriate congr</w:t>
      </w:r>
      <w:r w:rsidR="00DA24CE" w:rsidRPr="005362DB">
        <w:t xml:space="preserve">atulatory letter to the </w:t>
      </w:r>
      <w:r w:rsidR="00F57CE9" w:rsidRPr="005362DB">
        <w:t xml:space="preserve">home </w:t>
      </w:r>
      <w:r w:rsidR="00DA24CE" w:rsidRPr="005362DB">
        <w:t>a</w:t>
      </w:r>
      <w:r w:rsidR="00DA24CE" w:rsidRPr="005362DB">
        <w:rPr>
          <w:rFonts w:hint="eastAsia"/>
        </w:rPr>
        <w:t>dministration</w:t>
      </w:r>
      <w:r w:rsidR="0057762B" w:rsidRPr="005362DB">
        <w:t>.</w:t>
      </w:r>
    </w:p>
    <w:p w14:paraId="0D9F9664" w14:textId="77777777" w:rsidR="003F0190" w:rsidRPr="005362DB" w:rsidRDefault="003F0190">
      <w:pPr>
        <w:suppressAutoHyphens/>
        <w:ind w:left="426" w:hanging="426"/>
      </w:pPr>
    </w:p>
    <w:p w14:paraId="3E592C28" w14:textId="463A2592" w:rsidR="003F0190" w:rsidRPr="005362DB" w:rsidRDefault="003F0190">
      <w:pPr>
        <w:numPr>
          <w:ilvl w:val="0"/>
          <w:numId w:val="6"/>
        </w:numPr>
        <w:tabs>
          <w:tab w:val="clear" w:pos="360"/>
        </w:tabs>
        <w:suppressAutoHyphens/>
        <w:ind w:left="426" w:hanging="426"/>
      </w:pPr>
      <w:r w:rsidRPr="005362DB">
        <w:t>In accepting a Scholarship</w:t>
      </w:r>
      <w:r w:rsidR="005C5DB5">
        <w:t>,</w:t>
      </w:r>
      <w:r w:rsidRPr="005362DB">
        <w:t xml:space="preserve"> the candidate:</w:t>
      </w:r>
    </w:p>
    <w:p w14:paraId="7DFFCC59" w14:textId="77777777" w:rsidR="003F0190" w:rsidRPr="005362DB" w:rsidRDefault="003F0190" w:rsidP="00645187">
      <w:pPr>
        <w:suppressAutoHyphens/>
        <w:spacing w:line="120" w:lineRule="auto"/>
        <w:ind w:left="432" w:hanging="432"/>
      </w:pPr>
    </w:p>
    <w:p w14:paraId="6E6EF023" w14:textId="5BF9161B" w:rsidR="002465F3" w:rsidRPr="005362DB" w:rsidRDefault="002465F3">
      <w:pPr>
        <w:numPr>
          <w:ilvl w:val="0"/>
          <w:numId w:val="13"/>
        </w:numPr>
        <w:tabs>
          <w:tab w:val="clear" w:pos="360"/>
          <w:tab w:val="num" w:pos="851"/>
        </w:tabs>
        <w:suppressAutoHyphens/>
        <w:ind w:left="851" w:hanging="425"/>
      </w:pPr>
      <w:r w:rsidRPr="005362DB">
        <w:rPr>
          <w:color w:val="000000" w:themeColor="text1"/>
        </w:rPr>
        <w:t>M</w:t>
      </w:r>
      <w:r w:rsidRPr="005362DB">
        <w:rPr>
          <w:rFonts w:hint="eastAsia"/>
          <w:color w:val="000000" w:themeColor="text1"/>
        </w:rPr>
        <w:t xml:space="preserve">ust fill out and submit </w:t>
      </w:r>
      <w:r w:rsidRPr="005362DB">
        <w:rPr>
          <w:color w:val="000000" w:themeColor="text1"/>
        </w:rPr>
        <w:t>Scholar Guidelines to WCO</w:t>
      </w:r>
      <w:r w:rsidR="00645187" w:rsidRPr="005362DB">
        <w:rPr>
          <w:color w:val="000000" w:themeColor="text1"/>
        </w:rPr>
        <w:t>, which will be shared later.</w:t>
      </w:r>
    </w:p>
    <w:p w14:paraId="2CF5020E" w14:textId="77777777" w:rsidR="002465F3" w:rsidRPr="005362DB" w:rsidRDefault="002465F3" w:rsidP="00645187">
      <w:pPr>
        <w:suppressAutoHyphens/>
        <w:spacing w:line="120" w:lineRule="auto"/>
        <w:ind w:left="850"/>
      </w:pPr>
    </w:p>
    <w:p w14:paraId="594F8005" w14:textId="557965FB" w:rsidR="003F0190" w:rsidRPr="005362DB" w:rsidRDefault="002465F3">
      <w:pPr>
        <w:numPr>
          <w:ilvl w:val="0"/>
          <w:numId w:val="13"/>
        </w:numPr>
        <w:tabs>
          <w:tab w:val="clear" w:pos="360"/>
          <w:tab w:val="num" w:pos="851"/>
        </w:tabs>
        <w:suppressAutoHyphens/>
        <w:ind w:left="851" w:hanging="425"/>
      </w:pPr>
      <w:r w:rsidRPr="005362DB">
        <w:t>Undertakes t</w:t>
      </w:r>
      <w:r w:rsidR="003F0190" w:rsidRPr="005362DB">
        <w:t xml:space="preserve">o work full time on the assigned Programme.  It will not be possible to undertake other activities not related to the Programme. </w:t>
      </w:r>
    </w:p>
    <w:p w14:paraId="59EF2C3D" w14:textId="77777777" w:rsidR="003F0190" w:rsidRPr="005362DB" w:rsidRDefault="003F0190" w:rsidP="00645187">
      <w:pPr>
        <w:suppressAutoHyphens/>
        <w:spacing w:line="120" w:lineRule="auto"/>
        <w:ind w:left="432" w:hanging="432"/>
      </w:pPr>
    </w:p>
    <w:p w14:paraId="4780F3A1" w14:textId="58451CCE" w:rsidR="003F0190" w:rsidRPr="005362DB" w:rsidRDefault="002465F3">
      <w:pPr>
        <w:numPr>
          <w:ilvl w:val="0"/>
          <w:numId w:val="15"/>
        </w:numPr>
        <w:tabs>
          <w:tab w:val="num" w:pos="851"/>
        </w:tabs>
        <w:suppressAutoHyphens/>
        <w:ind w:left="851" w:hanging="425"/>
      </w:pPr>
      <w:r w:rsidRPr="005362DB">
        <w:t>Undertakes t</w:t>
      </w:r>
      <w:r w:rsidR="003F0190" w:rsidRPr="005362DB">
        <w:t>o comply with the laws and show due respect to the culture and life of the host country.</w:t>
      </w:r>
    </w:p>
    <w:p w14:paraId="390F4EAA" w14:textId="77777777" w:rsidR="003F0190" w:rsidRPr="005362DB" w:rsidRDefault="003F0190" w:rsidP="004B1E22">
      <w:pPr>
        <w:suppressAutoHyphens/>
        <w:ind w:left="426" w:hanging="426"/>
      </w:pPr>
    </w:p>
    <w:p w14:paraId="1B49AE2C" w14:textId="77777777" w:rsidR="00EE40FA" w:rsidRPr="005362DB" w:rsidRDefault="00EE40FA" w:rsidP="00645187">
      <w:pPr>
        <w:numPr>
          <w:ilvl w:val="0"/>
          <w:numId w:val="6"/>
        </w:numPr>
        <w:tabs>
          <w:tab w:val="clear" w:pos="360"/>
        </w:tabs>
        <w:suppressAutoHyphens/>
        <w:ind w:left="426" w:hanging="426"/>
      </w:pPr>
      <w:r w:rsidRPr="005362DB">
        <w:t>The application process for candidates is as follows:</w:t>
      </w:r>
    </w:p>
    <w:p w14:paraId="74AB7C5D" w14:textId="77777777" w:rsidR="00A53A73" w:rsidRPr="005362DB" w:rsidRDefault="00A53A73" w:rsidP="00645187">
      <w:pPr>
        <w:pStyle w:val="ListParagraph"/>
        <w:suppressAutoHyphens/>
        <w:spacing w:line="120" w:lineRule="auto"/>
        <w:ind w:left="907"/>
      </w:pPr>
    </w:p>
    <w:p w14:paraId="37BAD749" w14:textId="5F51D024" w:rsidR="00416CCD" w:rsidRPr="005362DB" w:rsidRDefault="00416CCD" w:rsidP="007929BB">
      <w:pPr>
        <w:pStyle w:val="ListParagraph"/>
        <w:numPr>
          <w:ilvl w:val="0"/>
          <w:numId w:val="15"/>
        </w:numPr>
        <w:suppressAutoHyphens/>
        <w:spacing w:after="120"/>
        <w:ind w:left="907" w:hanging="446"/>
      </w:pPr>
      <w:r w:rsidRPr="005362DB">
        <w:t xml:space="preserve">The nominated applicant </w:t>
      </w:r>
      <w:r w:rsidRPr="005362DB">
        <w:rPr>
          <w:rFonts w:hint="eastAsia"/>
        </w:rPr>
        <w:t>must read the GRIPS Online Application Guide thoroughly</w:t>
      </w:r>
      <w:r w:rsidR="00F5088D" w:rsidRPr="005362DB">
        <w:rPr>
          <w:rFonts w:hint="eastAsia"/>
        </w:rPr>
        <w:t>:</w:t>
      </w:r>
    </w:p>
    <w:p w14:paraId="203F5E40" w14:textId="361B1D47" w:rsidR="007929BB" w:rsidRPr="005362DB" w:rsidRDefault="00ED3A2F" w:rsidP="00A70FDD">
      <w:pPr>
        <w:pStyle w:val="ListParagraph"/>
      </w:pPr>
      <w:hyperlink r:id="rId9" w:history="1">
        <w:r w:rsidRPr="00582A8B">
          <w:rPr>
            <w:rStyle w:val="Hyperlink"/>
            <w:rFonts w:cs="Arial"/>
          </w:rPr>
          <w:t>https://www.grips.ac.jp/cms/wp-content/uploads/2023/08/GRIPS_AppGuide_2024.pdf</w:t>
        </w:r>
      </w:hyperlink>
    </w:p>
    <w:p w14:paraId="71CEE655" w14:textId="31A30F8C" w:rsidR="00EE40FA" w:rsidRPr="005362DB" w:rsidRDefault="00416CCD" w:rsidP="00020A43">
      <w:pPr>
        <w:pStyle w:val="ListParagraph"/>
        <w:numPr>
          <w:ilvl w:val="0"/>
          <w:numId w:val="15"/>
        </w:numPr>
        <w:suppressAutoHyphens/>
        <w:ind w:left="910" w:hanging="448"/>
      </w:pPr>
      <w:r w:rsidRPr="005362DB">
        <w:t xml:space="preserve">The applicant </w:t>
      </w:r>
      <w:r w:rsidR="008509E3" w:rsidRPr="005362DB">
        <w:t xml:space="preserve">fills out and </w:t>
      </w:r>
      <w:r w:rsidR="00C60C36" w:rsidRPr="005362DB">
        <w:t>submit</w:t>
      </w:r>
      <w:r w:rsidR="008509E3" w:rsidRPr="005362DB">
        <w:t>s</w:t>
      </w:r>
      <w:r w:rsidR="00C60C36" w:rsidRPr="005362DB">
        <w:t xml:space="preserve"> </w:t>
      </w:r>
      <w:r w:rsidR="00EE40FA" w:rsidRPr="005362DB">
        <w:t xml:space="preserve">the </w:t>
      </w:r>
      <w:r w:rsidR="00280987" w:rsidRPr="005362DB">
        <w:rPr>
          <w:b/>
          <w:u w:val="single"/>
        </w:rPr>
        <w:t>Online Entry</w:t>
      </w:r>
      <w:r w:rsidR="00C60C36" w:rsidRPr="005362DB">
        <w:rPr>
          <w:b/>
          <w:u w:val="single"/>
        </w:rPr>
        <w:t xml:space="preserve"> Form</w:t>
      </w:r>
      <w:r w:rsidR="00A37AFF" w:rsidRPr="005362DB">
        <w:t xml:space="preserve"> </w:t>
      </w:r>
      <w:hyperlink r:id="rId10" w:history="1">
        <w:r w:rsidR="00ED3A2F" w:rsidRPr="00582A8B">
          <w:rPr>
            <w:rStyle w:val="Hyperlink"/>
            <w:rFonts w:cs="Arial"/>
          </w:rPr>
          <w:t>https://webentry.grips.ac.jp/entry_form/</w:t>
        </w:r>
      </w:hyperlink>
      <w:hyperlink w:history="1"/>
      <w:r w:rsidR="00A37AFF" w:rsidRPr="00582A8B">
        <w:t>)</w:t>
      </w:r>
      <w:r w:rsidR="00280987" w:rsidRPr="005362DB">
        <w:t xml:space="preserve"> </w:t>
      </w:r>
      <w:r w:rsidR="00280987" w:rsidRPr="005362DB">
        <w:rPr>
          <w:b/>
          <w:u w:val="single"/>
        </w:rPr>
        <w:t>by</w:t>
      </w:r>
      <w:r w:rsidR="001562A5" w:rsidRPr="005362DB">
        <w:rPr>
          <w:b/>
          <w:u w:val="single"/>
        </w:rPr>
        <w:t xml:space="preserve"> </w:t>
      </w:r>
      <w:r w:rsidR="00732584" w:rsidRPr="00582A8B">
        <w:rPr>
          <w:b/>
          <w:u w:val="single"/>
        </w:rPr>
        <w:t>1</w:t>
      </w:r>
      <w:r w:rsidR="0036325F" w:rsidRPr="00582A8B">
        <w:rPr>
          <w:b/>
          <w:u w:val="single"/>
        </w:rPr>
        <w:t>5</w:t>
      </w:r>
      <w:r w:rsidR="00F82FA2" w:rsidRPr="00582A8B">
        <w:rPr>
          <w:b/>
          <w:u w:val="single"/>
        </w:rPr>
        <w:t> </w:t>
      </w:r>
      <w:r w:rsidR="00280987" w:rsidRPr="00582A8B">
        <w:rPr>
          <w:b/>
          <w:u w:val="single"/>
        </w:rPr>
        <w:t xml:space="preserve">February </w:t>
      </w:r>
      <w:r w:rsidR="00F82FA2" w:rsidRPr="00582A8B">
        <w:rPr>
          <w:b/>
          <w:u w:val="single"/>
        </w:rPr>
        <w:t>202</w:t>
      </w:r>
      <w:r w:rsidR="00000A8B" w:rsidRPr="00582A8B">
        <w:rPr>
          <w:b/>
          <w:u w:val="single"/>
        </w:rPr>
        <w:t>4</w:t>
      </w:r>
      <w:r w:rsidR="00F82FA2" w:rsidRPr="005362DB">
        <w:rPr>
          <w:b/>
          <w:u w:val="single"/>
        </w:rPr>
        <w:t xml:space="preserve"> </w:t>
      </w:r>
      <w:r w:rsidR="00280987" w:rsidRPr="005362DB">
        <w:rPr>
          <w:b/>
          <w:u w:val="single"/>
        </w:rPr>
        <w:t>(no later than 17:00 JST)</w:t>
      </w:r>
      <w:r w:rsidR="00280987" w:rsidRPr="005362DB">
        <w:t xml:space="preserve">.  </w:t>
      </w:r>
      <w:r w:rsidR="008509E3" w:rsidRPr="005362DB">
        <w:t xml:space="preserve">The </w:t>
      </w:r>
      <w:r w:rsidR="000E466D" w:rsidRPr="005362DB">
        <w:t xml:space="preserve">GRIPS </w:t>
      </w:r>
      <w:r w:rsidR="008509E3" w:rsidRPr="005362DB">
        <w:t xml:space="preserve">Admissions Office will </w:t>
      </w:r>
      <w:r w:rsidR="00CA4C97" w:rsidRPr="005362DB">
        <w:t>send</w:t>
      </w:r>
      <w:r w:rsidR="008509E3" w:rsidRPr="005362DB">
        <w:t xml:space="preserve"> you an ID and a password</w:t>
      </w:r>
      <w:r w:rsidR="00CA4C97" w:rsidRPr="005362DB">
        <w:t xml:space="preserve"> by e</w:t>
      </w:r>
      <w:r w:rsidR="005C5DB5">
        <w:t>-</w:t>
      </w:r>
      <w:r w:rsidR="00CA4C97" w:rsidRPr="005362DB">
        <w:t>mail</w:t>
      </w:r>
      <w:r w:rsidR="008509E3" w:rsidRPr="005362DB">
        <w:t>.</w:t>
      </w:r>
    </w:p>
    <w:p w14:paraId="2967301C" w14:textId="77777777" w:rsidR="00A53A73" w:rsidRPr="005362DB" w:rsidRDefault="00A53A73" w:rsidP="00645187">
      <w:pPr>
        <w:pStyle w:val="ListParagraph"/>
        <w:suppressAutoHyphens/>
        <w:spacing w:line="120" w:lineRule="auto"/>
        <w:ind w:left="907"/>
      </w:pPr>
    </w:p>
    <w:p w14:paraId="4CAD8F20" w14:textId="49BB5583" w:rsidR="00371A5F" w:rsidRPr="005362DB" w:rsidRDefault="00280987" w:rsidP="00371A5F">
      <w:pPr>
        <w:pStyle w:val="ListParagraph"/>
        <w:numPr>
          <w:ilvl w:val="0"/>
          <w:numId w:val="15"/>
        </w:numPr>
        <w:suppressAutoHyphens/>
        <w:ind w:left="910" w:hanging="448"/>
      </w:pPr>
      <w:r w:rsidRPr="005362DB">
        <w:t>The applicant must then complete</w:t>
      </w:r>
      <w:r w:rsidR="009C7D16" w:rsidRPr="005362DB">
        <w:t xml:space="preserve"> and submit</w:t>
      </w:r>
      <w:r w:rsidRPr="005362DB">
        <w:t xml:space="preserve"> the </w:t>
      </w:r>
      <w:r w:rsidR="00C60C36" w:rsidRPr="005362DB">
        <w:rPr>
          <w:b/>
          <w:u w:val="single"/>
        </w:rPr>
        <w:t>Online A</w:t>
      </w:r>
      <w:r w:rsidRPr="005362DB">
        <w:rPr>
          <w:b/>
          <w:u w:val="single"/>
        </w:rPr>
        <w:t>pplication</w:t>
      </w:r>
      <w:r w:rsidR="00A37AFF" w:rsidRPr="005362DB">
        <w:rPr>
          <w:b/>
          <w:u w:val="single"/>
        </w:rPr>
        <w:t xml:space="preserve"> </w:t>
      </w:r>
      <w:r w:rsidR="00C60C36" w:rsidRPr="005362DB">
        <w:rPr>
          <w:b/>
          <w:u w:val="single"/>
        </w:rPr>
        <w:t>F</w:t>
      </w:r>
      <w:r w:rsidR="00A37AFF" w:rsidRPr="005362DB">
        <w:rPr>
          <w:b/>
          <w:u w:val="single"/>
        </w:rPr>
        <w:t>orm</w:t>
      </w:r>
      <w:r w:rsidRPr="005362DB">
        <w:t xml:space="preserve"> and </w:t>
      </w:r>
      <w:r w:rsidR="009C7D16" w:rsidRPr="005362DB">
        <w:t>send</w:t>
      </w:r>
      <w:r w:rsidRPr="005362DB">
        <w:rPr>
          <w:bCs/>
        </w:rPr>
        <w:t xml:space="preserve"> </w:t>
      </w:r>
      <w:r w:rsidRPr="005362DB">
        <w:rPr>
          <w:b/>
          <w:u w:val="single"/>
        </w:rPr>
        <w:t>all the supporting documents</w:t>
      </w:r>
      <w:r w:rsidRPr="005362DB">
        <w:rPr>
          <w:u w:val="single"/>
        </w:rPr>
        <w:t xml:space="preserve"> </w:t>
      </w:r>
      <w:r w:rsidRPr="005362DB">
        <w:rPr>
          <w:b/>
          <w:u w:val="single"/>
        </w:rPr>
        <w:t xml:space="preserve">by </w:t>
      </w:r>
      <w:r w:rsidR="00F1326E" w:rsidRPr="00582A8B">
        <w:rPr>
          <w:b/>
          <w:u w:val="single"/>
        </w:rPr>
        <w:t>22</w:t>
      </w:r>
      <w:r w:rsidR="00732584" w:rsidRPr="00582A8B">
        <w:rPr>
          <w:b/>
          <w:u w:val="single"/>
        </w:rPr>
        <w:t> February 2024</w:t>
      </w:r>
      <w:r w:rsidR="00732584" w:rsidRPr="005362DB">
        <w:rPr>
          <w:b/>
          <w:u w:val="single"/>
        </w:rPr>
        <w:t xml:space="preserve"> </w:t>
      </w:r>
      <w:r w:rsidRPr="005362DB">
        <w:rPr>
          <w:b/>
          <w:u w:val="single"/>
        </w:rPr>
        <w:t>(no later than 17:00 JST)</w:t>
      </w:r>
      <w:r w:rsidRPr="005362DB">
        <w:t xml:space="preserve"> </w:t>
      </w:r>
      <w:r w:rsidRPr="005362DB">
        <w:rPr>
          <w:bCs/>
        </w:rPr>
        <w:t>to the GRIPS Admission</w:t>
      </w:r>
      <w:r w:rsidR="00A07E7B" w:rsidRPr="005362DB">
        <w:rPr>
          <w:bCs/>
        </w:rPr>
        <w:t>s</w:t>
      </w:r>
      <w:r w:rsidRPr="005362DB">
        <w:rPr>
          <w:bCs/>
        </w:rPr>
        <w:t xml:space="preserve"> Office</w:t>
      </w:r>
      <w:r w:rsidRPr="005362DB">
        <w:t xml:space="preserve"> at </w:t>
      </w:r>
      <w:r w:rsidR="003A67E0">
        <w:t xml:space="preserve">the address </w:t>
      </w:r>
      <w:r w:rsidRPr="005362DB">
        <w:t xml:space="preserve">indicated </w:t>
      </w:r>
      <w:r w:rsidR="003A67E0">
        <w:t>below</w:t>
      </w:r>
      <w:r w:rsidRPr="005362DB">
        <w:t xml:space="preserve">.  </w:t>
      </w:r>
    </w:p>
    <w:p w14:paraId="278A348C" w14:textId="07C7ED0C" w:rsidR="00371A5F" w:rsidRPr="005362DB" w:rsidRDefault="00645187" w:rsidP="00645187">
      <w:pPr>
        <w:tabs>
          <w:tab w:val="left" w:pos="1052"/>
        </w:tabs>
        <w:suppressAutoHyphens/>
        <w:spacing w:line="120" w:lineRule="auto"/>
      </w:pPr>
      <w:r w:rsidRPr="005362DB">
        <w:tab/>
      </w:r>
    </w:p>
    <w:p w14:paraId="4EBB4AAD" w14:textId="77777777" w:rsidR="00C11189" w:rsidRPr="005362DB" w:rsidRDefault="00371A5F" w:rsidP="00C11189">
      <w:pPr>
        <w:pStyle w:val="ListParagraph"/>
        <w:numPr>
          <w:ilvl w:val="0"/>
          <w:numId w:val="15"/>
        </w:numPr>
        <w:suppressAutoHyphens/>
        <w:ind w:left="910" w:hanging="448"/>
      </w:pPr>
      <w:r w:rsidRPr="005362DB">
        <w:t>The</w:t>
      </w:r>
      <w:r w:rsidRPr="005362DB">
        <w:rPr>
          <w:rFonts w:hint="eastAsia"/>
        </w:rPr>
        <w:t xml:space="preserve"> </w:t>
      </w:r>
      <w:r w:rsidRPr="005362DB">
        <w:rPr>
          <w:b/>
          <w:u w:val="single"/>
        </w:rPr>
        <w:t>Nomination Form</w:t>
      </w:r>
      <w:r w:rsidRPr="005362DB">
        <w:rPr>
          <w:rFonts w:hint="eastAsia"/>
          <w:bCs/>
        </w:rPr>
        <w:t>,</w:t>
      </w:r>
      <w:r w:rsidRPr="005362DB">
        <w:t xml:space="preserve"> </w:t>
      </w:r>
      <w:r w:rsidRPr="005362DB">
        <w:rPr>
          <w:rFonts w:hint="eastAsia"/>
        </w:rPr>
        <w:t xml:space="preserve">which can be downloaded </w:t>
      </w:r>
      <w:r w:rsidRPr="005362DB">
        <w:t>from</w:t>
      </w:r>
      <w:r w:rsidRPr="005362DB">
        <w:rPr>
          <w:rFonts w:hint="eastAsia"/>
        </w:rPr>
        <w:t xml:space="preserve"> the application Web page, </w:t>
      </w:r>
      <w:r w:rsidRPr="005362DB">
        <w:t xml:space="preserve">should be </w:t>
      </w:r>
      <w:proofErr w:type="gramStart"/>
      <w:r w:rsidR="00A270FD" w:rsidRPr="005362DB">
        <w:t>completed</w:t>
      </w:r>
      <w:proofErr w:type="gramEnd"/>
      <w:r w:rsidR="00A270FD" w:rsidRPr="005362DB">
        <w:t xml:space="preserve"> and </w:t>
      </w:r>
      <w:r w:rsidRPr="005362DB">
        <w:t xml:space="preserve">submitted along with the rest of the supporting documents.  </w:t>
      </w:r>
    </w:p>
    <w:p w14:paraId="2FFC5826" w14:textId="42C54AB4" w:rsidR="00371A5F" w:rsidRPr="005362DB" w:rsidRDefault="00371A5F" w:rsidP="0001669D">
      <w:pPr>
        <w:suppressAutoHyphens/>
      </w:pPr>
    </w:p>
    <w:p w14:paraId="0665A02C" w14:textId="0C5FEA72" w:rsidR="00305D65" w:rsidRPr="005362DB" w:rsidRDefault="00A37921" w:rsidP="00305D65">
      <w:pPr>
        <w:numPr>
          <w:ilvl w:val="0"/>
          <w:numId w:val="6"/>
        </w:numPr>
        <w:tabs>
          <w:tab w:val="clear" w:pos="360"/>
        </w:tabs>
        <w:suppressAutoHyphens/>
        <w:ind w:left="426" w:hanging="426"/>
      </w:pPr>
      <w:r w:rsidRPr="005362DB">
        <w:rPr>
          <w:b/>
        </w:rPr>
        <w:t>T</w:t>
      </w:r>
      <w:r w:rsidR="00305D65" w:rsidRPr="005362DB">
        <w:rPr>
          <w:b/>
        </w:rPr>
        <w:t xml:space="preserve">he original set of </w:t>
      </w:r>
      <w:r w:rsidR="00305D65" w:rsidRPr="005362DB">
        <w:rPr>
          <w:rFonts w:hint="eastAsia"/>
          <w:b/>
        </w:rPr>
        <w:t xml:space="preserve">all supporting </w:t>
      </w:r>
      <w:r w:rsidR="00416CCD" w:rsidRPr="005362DB">
        <w:rPr>
          <w:rFonts w:hint="eastAsia"/>
          <w:b/>
        </w:rPr>
        <w:t>documents</w:t>
      </w:r>
      <w:r w:rsidR="00280987" w:rsidRPr="005362DB">
        <w:rPr>
          <w:b/>
        </w:rPr>
        <w:t>, including</w:t>
      </w:r>
      <w:r w:rsidR="001F157F" w:rsidRPr="005362DB">
        <w:rPr>
          <w:b/>
        </w:rPr>
        <w:t xml:space="preserve"> </w:t>
      </w:r>
      <w:r w:rsidR="003C5CB7" w:rsidRPr="005362DB">
        <w:rPr>
          <w:rFonts w:hint="eastAsia"/>
          <w:b/>
        </w:rPr>
        <w:t xml:space="preserve">the </w:t>
      </w:r>
      <w:r w:rsidR="00280987" w:rsidRPr="005362DB">
        <w:rPr>
          <w:b/>
        </w:rPr>
        <w:t>Nomination Form from your administration,</w:t>
      </w:r>
      <w:r w:rsidR="00305D65" w:rsidRPr="005362DB">
        <w:rPr>
          <w:rFonts w:hint="eastAsia"/>
        </w:rPr>
        <w:t xml:space="preserve"> </w:t>
      </w:r>
      <w:r w:rsidR="00305D65" w:rsidRPr="005362DB">
        <w:t xml:space="preserve">should be </w:t>
      </w:r>
      <w:r w:rsidR="00416CCD" w:rsidRPr="005362DB">
        <w:rPr>
          <w:rFonts w:hint="eastAsia"/>
        </w:rPr>
        <w:t>submitted</w:t>
      </w:r>
      <w:r w:rsidR="00305D65" w:rsidRPr="005362DB">
        <w:t xml:space="preserve"> </w:t>
      </w:r>
      <w:proofErr w:type="gramStart"/>
      <w:r w:rsidR="00305D65" w:rsidRPr="005362DB">
        <w:t>to</w:t>
      </w:r>
      <w:r w:rsidR="00C8312A" w:rsidRPr="005362DB">
        <w:t xml:space="preserve"> </w:t>
      </w:r>
      <w:r w:rsidR="00305D65" w:rsidRPr="005362DB">
        <w:t>:</w:t>
      </w:r>
      <w:proofErr w:type="gramEnd"/>
    </w:p>
    <w:p w14:paraId="03BE658B" w14:textId="77777777" w:rsidR="00305D65" w:rsidRPr="005362DB" w:rsidRDefault="00305D65" w:rsidP="004B1E22">
      <w:pPr>
        <w:suppressAutoHyphens/>
        <w:ind w:left="426" w:hanging="426"/>
      </w:pPr>
    </w:p>
    <w:p w14:paraId="3A4A49C2" w14:textId="5ED91B58" w:rsidR="00305D65" w:rsidRPr="005362DB" w:rsidRDefault="00C8312A" w:rsidP="00305D65">
      <w:pPr>
        <w:suppressAutoHyphens/>
        <w:ind w:left="1134"/>
      </w:pPr>
      <w:r w:rsidRPr="005362DB">
        <w:t>Admission</w:t>
      </w:r>
      <w:r w:rsidR="00132FCE" w:rsidRPr="005362DB">
        <w:rPr>
          <w:rFonts w:hint="eastAsia"/>
        </w:rPr>
        <w:t>s</w:t>
      </w:r>
      <w:r w:rsidR="00305D65" w:rsidRPr="005362DB">
        <w:t xml:space="preserve"> Office</w:t>
      </w:r>
    </w:p>
    <w:p w14:paraId="4EFC5D29" w14:textId="77777777" w:rsidR="00305D65" w:rsidRPr="005362DB" w:rsidRDefault="00305D65" w:rsidP="00305D65">
      <w:pPr>
        <w:suppressAutoHyphens/>
        <w:ind w:left="1134"/>
      </w:pPr>
      <w:r w:rsidRPr="005362DB">
        <w:t xml:space="preserve">National Graduate Institute for Policy Studies (GRIPS) </w:t>
      </w:r>
    </w:p>
    <w:p w14:paraId="428EC4E3" w14:textId="77777777" w:rsidR="00305D65" w:rsidRPr="005362DB" w:rsidRDefault="00305D65" w:rsidP="00305D65">
      <w:pPr>
        <w:suppressAutoHyphens/>
        <w:ind w:left="1134"/>
        <w:rPr>
          <w:lang w:val="it-IT"/>
        </w:rPr>
      </w:pPr>
      <w:smartTag w:uri="urn:schemas-microsoft-com:office:smarttags" w:element="date">
        <w:smartTagPr>
          <w:attr w:name="Month" w:val="7"/>
          <w:attr w:name="Day" w:val="22"/>
          <w:attr w:name="Year" w:val="2001"/>
        </w:smartTagPr>
        <w:r w:rsidRPr="005362DB">
          <w:rPr>
            <w:lang w:val="it-IT"/>
          </w:rPr>
          <w:t>7-22-1</w:t>
        </w:r>
      </w:smartTag>
      <w:r w:rsidRPr="005362DB">
        <w:rPr>
          <w:lang w:val="it-IT"/>
        </w:rPr>
        <w:t xml:space="preserve"> Roppongi, Minato-ku, </w:t>
      </w:r>
    </w:p>
    <w:p w14:paraId="543573A3" w14:textId="23F02014" w:rsidR="00305D65" w:rsidRPr="005362DB" w:rsidRDefault="00305D65" w:rsidP="00305D65">
      <w:pPr>
        <w:suppressAutoHyphens/>
        <w:ind w:left="1134"/>
        <w:rPr>
          <w:lang w:val="it-IT"/>
        </w:rPr>
      </w:pPr>
      <w:r w:rsidRPr="005362DB">
        <w:rPr>
          <w:lang w:val="it-IT"/>
        </w:rPr>
        <w:t>Tokyo</w:t>
      </w:r>
      <w:r w:rsidR="00645187" w:rsidRPr="005362DB">
        <w:rPr>
          <w:lang w:val="it-IT"/>
        </w:rPr>
        <w:t xml:space="preserve"> 106-8677, </w:t>
      </w:r>
      <w:r w:rsidRPr="005362DB">
        <w:rPr>
          <w:lang w:val="it-IT"/>
        </w:rPr>
        <w:t xml:space="preserve">Japan </w:t>
      </w:r>
    </w:p>
    <w:p w14:paraId="03196980" w14:textId="56B1DB39" w:rsidR="00305D65" w:rsidRPr="005362DB" w:rsidRDefault="00305D65" w:rsidP="00305D65">
      <w:pPr>
        <w:suppressAutoHyphens/>
        <w:ind w:left="1134"/>
        <w:rPr>
          <w:lang w:val="it-IT"/>
        </w:rPr>
      </w:pPr>
      <w:r w:rsidRPr="005362DB">
        <w:rPr>
          <w:lang w:val="it-IT"/>
        </w:rPr>
        <w:t xml:space="preserve">e-mail : </w:t>
      </w:r>
      <w:hyperlink r:id="rId11" w:history="1">
        <w:r w:rsidR="001562A5" w:rsidRPr="005362DB">
          <w:rPr>
            <w:rStyle w:val="Hyperlink"/>
            <w:lang w:val="it-IT"/>
          </w:rPr>
          <w:t>admissions@grips.ac.jp</w:t>
        </w:r>
      </w:hyperlink>
    </w:p>
    <w:p w14:paraId="00F113F1" w14:textId="35B704BA" w:rsidR="00305D65" w:rsidRPr="005362DB" w:rsidRDefault="00305D65" w:rsidP="00305D65">
      <w:pPr>
        <w:suppressAutoHyphens/>
        <w:ind w:left="1134"/>
        <w:rPr>
          <w:lang w:val="nl-NL"/>
        </w:rPr>
      </w:pPr>
      <w:r w:rsidRPr="005362DB">
        <w:rPr>
          <w:lang w:val="nl-NL"/>
        </w:rPr>
        <w:t xml:space="preserve">Website :  </w:t>
      </w:r>
      <w:hyperlink r:id="rId12" w:history="1">
        <w:r w:rsidR="001562A5" w:rsidRPr="00582A8B">
          <w:rPr>
            <w:rStyle w:val="Hyperlink"/>
            <w:lang w:val="nl-NL"/>
          </w:rPr>
          <w:t>http://www.grips.ac.jp/en/</w:t>
        </w:r>
        <w:r w:rsidR="00416CCD" w:rsidRPr="00582A8B">
          <w:rPr>
            <w:rStyle w:val="Hyperlink"/>
            <w:lang w:val="nl-NL"/>
          </w:rPr>
          <w:t>admissions/index/</w:t>
        </w:r>
      </w:hyperlink>
    </w:p>
    <w:p w14:paraId="4506F063" w14:textId="77777777" w:rsidR="002510AF" w:rsidRPr="005362DB" w:rsidRDefault="002510AF" w:rsidP="00FB74DC">
      <w:pPr>
        <w:suppressAutoHyphens/>
        <w:ind w:left="426"/>
        <w:rPr>
          <w:lang w:val="nl-NL"/>
        </w:rPr>
      </w:pPr>
    </w:p>
    <w:p w14:paraId="21553F3F" w14:textId="77777777" w:rsidR="00FB74DC" w:rsidRPr="005362DB" w:rsidRDefault="00F57CE9" w:rsidP="00FB74DC">
      <w:pPr>
        <w:suppressAutoHyphens/>
        <w:ind w:left="426"/>
      </w:pPr>
      <w:r w:rsidRPr="005362DB">
        <w:t xml:space="preserve">with </w:t>
      </w:r>
      <w:r w:rsidR="00305D65" w:rsidRPr="005362DB">
        <w:t>the envelope</w:t>
      </w:r>
      <w:r w:rsidRPr="005362DB">
        <w:t xml:space="preserve"> to be marked</w:t>
      </w:r>
      <w:r w:rsidR="00305D65" w:rsidRPr="005362DB">
        <w:t xml:space="preserve"> “Application for the WCO Scholarship”.  </w:t>
      </w:r>
    </w:p>
    <w:p w14:paraId="5E682063" w14:textId="77777777" w:rsidR="00280987" w:rsidRPr="005362DB" w:rsidRDefault="00280987" w:rsidP="00280987">
      <w:pPr>
        <w:suppressAutoHyphens/>
      </w:pPr>
    </w:p>
    <w:p w14:paraId="5BAF6143" w14:textId="2EE96290" w:rsidR="00305D65" w:rsidRPr="005362DB" w:rsidRDefault="00F57CE9" w:rsidP="00645187">
      <w:pPr>
        <w:numPr>
          <w:ilvl w:val="0"/>
          <w:numId w:val="6"/>
        </w:numPr>
        <w:tabs>
          <w:tab w:val="clear" w:pos="360"/>
        </w:tabs>
        <w:suppressAutoHyphens/>
        <w:ind w:left="426" w:hanging="426"/>
      </w:pPr>
      <w:r w:rsidRPr="005362DB">
        <w:t xml:space="preserve">A </w:t>
      </w:r>
      <w:r w:rsidR="00305D65" w:rsidRPr="005362DB">
        <w:t xml:space="preserve">duplicate set will be </w:t>
      </w:r>
      <w:r w:rsidR="00035794" w:rsidRPr="005362DB">
        <w:t xml:space="preserve">made and </w:t>
      </w:r>
      <w:r w:rsidR="00305D65" w:rsidRPr="005362DB">
        <w:t>forwarded to the WCO Secretariat by the GRIPS Admission</w:t>
      </w:r>
      <w:r w:rsidR="001C44D1" w:rsidRPr="005362DB">
        <w:rPr>
          <w:rFonts w:hint="eastAsia"/>
        </w:rPr>
        <w:t>s</w:t>
      </w:r>
      <w:r w:rsidR="00305D65" w:rsidRPr="005362DB">
        <w:t xml:space="preserve"> Office.  </w:t>
      </w:r>
      <w:r w:rsidR="00035794" w:rsidRPr="005362DB">
        <w:t>Therefore, i</w:t>
      </w:r>
      <w:r w:rsidR="00305D65" w:rsidRPr="005362DB">
        <w:t>t is not necessary to send the duplicate set to the WCO Secretariat.</w:t>
      </w:r>
    </w:p>
    <w:p w14:paraId="4A76FCE9" w14:textId="77777777" w:rsidR="000F6795" w:rsidRPr="005362DB" w:rsidRDefault="000F6795" w:rsidP="002465F3">
      <w:pPr>
        <w:suppressAutoHyphens/>
        <w:ind w:left="360"/>
      </w:pPr>
    </w:p>
    <w:p w14:paraId="2F2DAC24" w14:textId="77777777" w:rsidR="00280987" w:rsidRPr="005362DB" w:rsidRDefault="00280987" w:rsidP="00645187">
      <w:pPr>
        <w:numPr>
          <w:ilvl w:val="0"/>
          <w:numId w:val="6"/>
        </w:numPr>
        <w:tabs>
          <w:tab w:val="clear" w:pos="360"/>
        </w:tabs>
        <w:suppressAutoHyphens/>
        <w:ind w:left="426" w:hanging="426"/>
      </w:pPr>
      <w:r w:rsidRPr="005362DB">
        <w:t>Please note that applications received after the deadlines will not be considered.</w:t>
      </w:r>
    </w:p>
    <w:p w14:paraId="2F6F2EE5" w14:textId="77777777" w:rsidR="00000A8B" w:rsidRPr="005362DB" w:rsidRDefault="00000A8B">
      <w:pPr>
        <w:pStyle w:val="DocTitle"/>
        <w:suppressAutoHyphens/>
        <w:spacing w:line="240" w:lineRule="auto"/>
        <w:rPr>
          <w:caps w:val="0"/>
          <w:u w:val="single"/>
        </w:rPr>
      </w:pPr>
    </w:p>
    <w:p w14:paraId="6004D165" w14:textId="77777777" w:rsidR="00ED3A2F" w:rsidRPr="00582A8B" w:rsidRDefault="00ED3A2F" w:rsidP="00582A8B">
      <w:pPr>
        <w:pStyle w:val="Underline"/>
        <w:rPr>
          <w:caps/>
        </w:rPr>
      </w:pPr>
    </w:p>
    <w:p w14:paraId="3C785D20" w14:textId="2CDCD8A0" w:rsidR="003F0190" w:rsidRPr="005362DB" w:rsidRDefault="003F0190">
      <w:pPr>
        <w:pStyle w:val="DocTitle"/>
        <w:suppressAutoHyphens/>
        <w:spacing w:line="240" w:lineRule="auto"/>
        <w:rPr>
          <w:caps w:val="0"/>
          <w:u w:val="single"/>
        </w:rPr>
      </w:pPr>
      <w:r w:rsidRPr="005362DB">
        <w:rPr>
          <w:caps w:val="0"/>
          <w:u w:val="single"/>
        </w:rPr>
        <w:lastRenderedPageBreak/>
        <w:t>FINANCIAL ARRANGEMENTS</w:t>
      </w:r>
    </w:p>
    <w:p w14:paraId="709971AF" w14:textId="77777777" w:rsidR="003F0190" w:rsidRPr="005362DB" w:rsidRDefault="003F0190">
      <w:pPr>
        <w:suppressAutoHyphens/>
        <w:ind w:left="426" w:hanging="426"/>
      </w:pPr>
    </w:p>
    <w:p w14:paraId="49AB3757" w14:textId="77777777" w:rsidR="00D5015C" w:rsidRPr="005362DB" w:rsidRDefault="00D5015C">
      <w:pPr>
        <w:suppressAutoHyphens/>
        <w:ind w:left="426" w:hanging="426"/>
      </w:pPr>
    </w:p>
    <w:p w14:paraId="4876ECAE" w14:textId="77777777" w:rsidR="003F0190" w:rsidRPr="005362DB" w:rsidRDefault="003F0190">
      <w:pPr>
        <w:suppressAutoHyphens/>
        <w:ind w:left="426" w:hanging="426"/>
      </w:pPr>
      <w:r w:rsidRPr="005362DB">
        <w:rPr>
          <w:b/>
        </w:rPr>
        <w:tab/>
      </w:r>
      <w:r w:rsidRPr="005362DB">
        <w:rPr>
          <w:b/>
          <w:u w:val="single"/>
        </w:rPr>
        <w:t xml:space="preserve">Accommodation and living </w:t>
      </w:r>
      <w:proofErr w:type="gramStart"/>
      <w:r w:rsidRPr="005362DB">
        <w:rPr>
          <w:b/>
          <w:u w:val="single"/>
        </w:rPr>
        <w:t>allowance</w:t>
      </w:r>
      <w:proofErr w:type="gramEnd"/>
    </w:p>
    <w:p w14:paraId="1562B484" w14:textId="77777777" w:rsidR="003F0190" w:rsidRPr="005362DB" w:rsidRDefault="003F0190">
      <w:pPr>
        <w:suppressAutoHyphens/>
        <w:ind w:left="426" w:hanging="426"/>
      </w:pPr>
    </w:p>
    <w:p w14:paraId="06B3F59D" w14:textId="77777777" w:rsidR="00280987" w:rsidRPr="005362DB" w:rsidRDefault="003F0190" w:rsidP="00645187">
      <w:pPr>
        <w:numPr>
          <w:ilvl w:val="0"/>
          <w:numId w:val="6"/>
        </w:numPr>
        <w:tabs>
          <w:tab w:val="clear" w:pos="360"/>
        </w:tabs>
        <w:suppressAutoHyphens/>
        <w:ind w:left="426" w:hanging="426"/>
      </w:pPr>
      <w:r w:rsidRPr="005362DB">
        <w:t xml:space="preserve">An all-inclusive allowance of about </w:t>
      </w:r>
      <w:r w:rsidR="00280987" w:rsidRPr="005362DB">
        <w:t>147,000</w:t>
      </w:r>
      <w:r w:rsidR="000A680F" w:rsidRPr="005362DB">
        <w:t xml:space="preserve"> </w:t>
      </w:r>
      <w:r w:rsidRPr="005362DB">
        <w:t xml:space="preserve">Japanese Yen per month will be granted to cover the cost of accommodation, </w:t>
      </w:r>
      <w:proofErr w:type="gramStart"/>
      <w:r w:rsidRPr="005362DB">
        <w:t>meals</w:t>
      </w:r>
      <w:proofErr w:type="gramEnd"/>
      <w:r w:rsidRPr="005362DB">
        <w:t xml:space="preserve"> and incidental expenses for the study period.</w:t>
      </w:r>
      <w:r w:rsidR="00260188" w:rsidRPr="005362DB">
        <w:rPr>
          <w:rFonts w:hint="eastAsia"/>
        </w:rPr>
        <w:t xml:space="preserve">  </w:t>
      </w:r>
      <w:r w:rsidR="000E7C74" w:rsidRPr="005362DB">
        <w:t xml:space="preserve">The amount of the allowance is subject to change according to the decision of the Japanese Government. </w:t>
      </w:r>
      <w:r w:rsidR="000E7C74" w:rsidRPr="005362DB">
        <w:rPr>
          <w:rFonts w:hint="eastAsia"/>
        </w:rPr>
        <w:t xml:space="preserve"> </w:t>
      </w:r>
      <w:r w:rsidRPr="005362DB">
        <w:t>(The allowa</w:t>
      </w:r>
      <w:r w:rsidR="00260188" w:rsidRPr="005362DB">
        <w:t>nce will be paid in Japanese Yen</w:t>
      </w:r>
      <w:r w:rsidRPr="005362DB">
        <w:t>.)</w:t>
      </w:r>
    </w:p>
    <w:p w14:paraId="40E22A5A" w14:textId="77777777" w:rsidR="003F0190" w:rsidRPr="005362DB" w:rsidRDefault="003F0190" w:rsidP="00645187">
      <w:pPr>
        <w:suppressAutoHyphens/>
        <w:ind w:left="426"/>
      </w:pPr>
    </w:p>
    <w:p w14:paraId="3F7F9FE1" w14:textId="77777777" w:rsidR="00280987" w:rsidRPr="005362DB" w:rsidRDefault="003F0190" w:rsidP="00645187">
      <w:pPr>
        <w:numPr>
          <w:ilvl w:val="0"/>
          <w:numId w:val="6"/>
        </w:numPr>
        <w:tabs>
          <w:tab w:val="clear" w:pos="360"/>
        </w:tabs>
        <w:suppressAutoHyphens/>
        <w:ind w:left="426" w:hanging="426"/>
      </w:pPr>
      <w:r w:rsidRPr="005362DB">
        <w:t xml:space="preserve">The Scholars will be </w:t>
      </w:r>
      <w:proofErr w:type="gramStart"/>
      <w:r w:rsidRPr="005362DB">
        <w:t xml:space="preserve">offered </w:t>
      </w:r>
      <w:r w:rsidR="006504BB" w:rsidRPr="005362DB">
        <w:t>assistance</w:t>
      </w:r>
      <w:proofErr w:type="gramEnd"/>
      <w:r w:rsidR="006504BB" w:rsidRPr="005362DB">
        <w:t xml:space="preserve"> </w:t>
      </w:r>
      <w:r w:rsidR="00A37921" w:rsidRPr="005362DB">
        <w:t xml:space="preserve">by the GRIPS </w:t>
      </w:r>
      <w:r w:rsidR="006504BB" w:rsidRPr="005362DB">
        <w:t xml:space="preserve">to find </w:t>
      </w:r>
      <w:r w:rsidRPr="005362DB">
        <w:t xml:space="preserve">residential accommodation at </w:t>
      </w:r>
      <w:r w:rsidR="00CD7001" w:rsidRPr="005362DB">
        <w:t>reasonable rent</w:t>
      </w:r>
      <w:r w:rsidRPr="005362DB">
        <w:t xml:space="preserve">. </w:t>
      </w:r>
    </w:p>
    <w:p w14:paraId="1E2544C5" w14:textId="77777777" w:rsidR="003F0190" w:rsidRPr="005362DB" w:rsidRDefault="003F0190" w:rsidP="00645187">
      <w:pPr>
        <w:suppressAutoHyphens/>
        <w:ind w:left="426"/>
      </w:pPr>
    </w:p>
    <w:p w14:paraId="16CBFEBA" w14:textId="32CC650C" w:rsidR="00280987" w:rsidRPr="005362DB" w:rsidRDefault="003F0190" w:rsidP="00645187">
      <w:pPr>
        <w:numPr>
          <w:ilvl w:val="0"/>
          <w:numId w:val="6"/>
        </w:numPr>
        <w:tabs>
          <w:tab w:val="clear" w:pos="360"/>
        </w:tabs>
        <w:suppressAutoHyphens/>
        <w:ind w:left="426" w:hanging="426"/>
      </w:pPr>
      <w:r w:rsidRPr="005362DB">
        <w:t xml:space="preserve">The Scholars should note that the allowance </w:t>
      </w:r>
      <w:r w:rsidR="00F57CE9" w:rsidRPr="005362DB">
        <w:t xml:space="preserve">will </w:t>
      </w:r>
      <w:r w:rsidRPr="005362DB">
        <w:t>not be sufficient to cover the expenses of any accompanying dependants.  No family</w:t>
      </w:r>
      <w:r w:rsidR="003245F5">
        <w:t>-</w:t>
      </w:r>
      <w:r w:rsidRPr="005362DB">
        <w:t>related expenses will be paid or added to the monthly living allowance.</w:t>
      </w:r>
    </w:p>
    <w:p w14:paraId="2AF7F226" w14:textId="77777777" w:rsidR="004153D2" w:rsidRPr="005362DB" w:rsidRDefault="004153D2">
      <w:pPr>
        <w:suppressAutoHyphens/>
        <w:ind w:left="426" w:hanging="426"/>
      </w:pPr>
    </w:p>
    <w:p w14:paraId="051167B6" w14:textId="77777777" w:rsidR="00AF0E59" w:rsidRPr="005362DB" w:rsidRDefault="00AF0E59">
      <w:pPr>
        <w:suppressAutoHyphens/>
        <w:ind w:left="426" w:hanging="426"/>
      </w:pPr>
    </w:p>
    <w:p w14:paraId="07C464AC" w14:textId="77777777" w:rsidR="00735B84" w:rsidRPr="005362DB" w:rsidRDefault="00735B84" w:rsidP="00AF0E59">
      <w:pPr>
        <w:keepNext/>
        <w:keepLines/>
        <w:suppressAutoHyphens/>
        <w:ind w:left="426"/>
      </w:pPr>
      <w:r w:rsidRPr="005362DB">
        <w:rPr>
          <w:b/>
          <w:u w:val="single"/>
        </w:rPr>
        <w:t>Other</w:t>
      </w:r>
    </w:p>
    <w:p w14:paraId="1456CCC4" w14:textId="77777777" w:rsidR="00735B84" w:rsidRPr="005362DB" w:rsidRDefault="00735B84" w:rsidP="004B1E22">
      <w:pPr>
        <w:suppressAutoHyphens/>
        <w:ind w:left="426" w:hanging="426"/>
      </w:pPr>
    </w:p>
    <w:p w14:paraId="60FA2A1B" w14:textId="4E530111" w:rsidR="00280987" w:rsidRPr="005362DB" w:rsidRDefault="00735B84" w:rsidP="00645187">
      <w:pPr>
        <w:numPr>
          <w:ilvl w:val="0"/>
          <w:numId w:val="6"/>
        </w:numPr>
        <w:tabs>
          <w:tab w:val="clear" w:pos="360"/>
        </w:tabs>
        <w:suppressAutoHyphens/>
        <w:ind w:left="426" w:hanging="426"/>
      </w:pPr>
      <w:r w:rsidRPr="005362DB">
        <w:t xml:space="preserve"> If costs are incurred by failure </w:t>
      </w:r>
      <w:r w:rsidR="003245F5">
        <w:t>to</w:t>
      </w:r>
      <w:r w:rsidRPr="005362DB">
        <w:t xml:space="preserve"> follow application rules</w:t>
      </w:r>
      <w:r w:rsidR="00205E87">
        <w:t>,</w:t>
      </w:r>
      <w:r w:rsidRPr="005362DB">
        <w:t xml:space="preserve"> such as late notification of non-acceptance, the WCO will charge </w:t>
      </w:r>
      <w:r w:rsidR="00B605CA" w:rsidRPr="005362DB">
        <w:t xml:space="preserve">the costs to </w:t>
      </w:r>
      <w:r w:rsidRPr="005362DB">
        <w:t xml:space="preserve">candidates or </w:t>
      </w:r>
      <w:r w:rsidR="00F57CE9" w:rsidRPr="005362DB">
        <w:t xml:space="preserve">to the </w:t>
      </w:r>
      <w:r w:rsidRPr="005362DB">
        <w:t xml:space="preserve">organization </w:t>
      </w:r>
      <w:r w:rsidR="00F57CE9" w:rsidRPr="005362DB">
        <w:t xml:space="preserve">to </w:t>
      </w:r>
      <w:r w:rsidRPr="005362DB">
        <w:t>which th</w:t>
      </w:r>
      <w:r w:rsidR="00B605CA" w:rsidRPr="005362DB">
        <w:t>e candidates belong</w:t>
      </w:r>
      <w:r w:rsidRPr="005362DB">
        <w:t xml:space="preserve">. </w:t>
      </w:r>
    </w:p>
    <w:p w14:paraId="782E42C5" w14:textId="77777777" w:rsidR="00735B84" w:rsidRPr="005362DB" w:rsidRDefault="00735B84" w:rsidP="00645187">
      <w:pPr>
        <w:suppressAutoHyphens/>
        <w:ind w:left="426"/>
      </w:pPr>
    </w:p>
    <w:p w14:paraId="21C46E2A" w14:textId="77777777" w:rsidR="00280987" w:rsidRPr="005362DB" w:rsidRDefault="00F57CE9" w:rsidP="00645187">
      <w:pPr>
        <w:numPr>
          <w:ilvl w:val="0"/>
          <w:numId w:val="6"/>
        </w:numPr>
        <w:tabs>
          <w:tab w:val="clear" w:pos="360"/>
        </w:tabs>
        <w:suppressAutoHyphens/>
        <w:ind w:left="426" w:hanging="426"/>
      </w:pPr>
      <w:r w:rsidRPr="005362DB">
        <w:t xml:space="preserve">If </w:t>
      </w:r>
      <w:r w:rsidR="000A680F" w:rsidRPr="005362DB">
        <w:t xml:space="preserve">the WCO is informed </w:t>
      </w:r>
      <w:r w:rsidR="000D3960" w:rsidRPr="005362DB">
        <w:t xml:space="preserve">by </w:t>
      </w:r>
      <w:r w:rsidR="000A680F" w:rsidRPr="005362DB">
        <w:t xml:space="preserve">the GRIPS that </w:t>
      </w:r>
      <w:r w:rsidRPr="005362DB">
        <w:t xml:space="preserve">a Scholar </w:t>
      </w:r>
      <w:r w:rsidR="000D3960" w:rsidRPr="005362DB">
        <w:t>is</w:t>
      </w:r>
      <w:r w:rsidR="000A680F" w:rsidRPr="005362DB">
        <w:t xml:space="preserve"> unable to complete the course </w:t>
      </w:r>
      <w:r w:rsidRPr="005362DB">
        <w:t xml:space="preserve">in accordance with </w:t>
      </w:r>
      <w:r w:rsidR="000A680F" w:rsidRPr="005362DB">
        <w:t>the standard term</w:t>
      </w:r>
      <w:r w:rsidR="000D3960" w:rsidRPr="005362DB">
        <w:t>s</w:t>
      </w:r>
      <w:r w:rsidR="000A680F" w:rsidRPr="005362DB">
        <w:t xml:space="preserve"> due</w:t>
      </w:r>
      <w:r w:rsidR="00A64359" w:rsidRPr="005362DB">
        <w:t>, for example,</w:t>
      </w:r>
      <w:r w:rsidR="000A680F" w:rsidRPr="005362DB">
        <w:t xml:space="preserve"> </w:t>
      </w:r>
      <w:r w:rsidRPr="005362DB">
        <w:t xml:space="preserve">to </w:t>
      </w:r>
      <w:r w:rsidR="000A680F" w:rsidRPr="005362DB">
        <w:t xml:space="preserve">poor academic performance </w:t>
      </w:r>
      <w:r w:rsidR="000D3960" w:rsidRPr="005362DB">
        <w:t xml:space="preserve">or </w:t>
      </w:r>
      <w:r w:rsidR="000A680F" w:rsidRPr="005362DB">
        <w:t xml:space="preserve">suspension, the </w:t>
      </w:r>
      <w:r w:rsidRPr="005362DB">
        <w:t>S</w:t>
      </w:r>
      <w:r w:rsidR="000A680F" w:rsidRPr="005362DB">
        <w:t xml:space="preserve">cholarship may be terminated even during the </w:t>
      </w:r>
      <w:r w:rsidRPr="005362DB">
        <w:t xml:space="preserve">academic </w:t>
      </w:r>
      <w:r w:rsidR="000A680F" w:rsidRPr="005362DB">
        <w:t xml:space="preserve">year. </w:t>
      </w:r>
    </w:p>
    <w:p w14:paraId="07C2F8A2" w14:textId="77777777" w:rsidR="00742FE1" w:rsidRPr="005362DB" w:rsidRDefault="00742FE1">
      <w:pPr>
        <w:suppressAutoHyphens/>
        <w:ind w:left="426" w:hanging="426"/>
      </w:pPr>
    </w:p>
    <w:p w14:paraId="5DC91B3E" w14:textId="77777777" w:rsidR="0012414D" w:rsidRPr="005362DB" w:rsidRDefault="0012414D">
      <w:pPr>
        <w:suppressAutoHyphens/>
        <w:ind w:left="426" w:hanging="426"/>
      </w:pPr>
    </w:p>
    <w:p w14:paraId="7EA32DD0" w14:textId="77777777" w:rsidR="003F0190" w:rsidRPr="005362DB" w:rsidRDefault="003F0190">
      <w:pPr>
        <w:suppressAutoHyphens/>
        <w:ind w:left="426" w:hanging="426"/>
        <w:jc w:val="center"/>
        <w:rPr>
          <w:u w:val="single"/>
        </w:rPr>
      </w:pPr>
      <w:r w:rsidRPr="005362DB">
        <w:rPr>
          <w:b/>
          <w:u w:val="single"/>
        </w:rPr>
        <w:t>TRAVEL ARRANGEMENTS</w:t>
      </w:r>
    </w:p>
    <w:p w14:paraId="55217F5E" w14:textId="77777777" w:rsidR="003F0190" w:rsidRPr="005362DB" w:rsidRDefault="003F0190">
      <w:pPr>
        <w:suppressAutoHyphens/>
        <w:ind w:left="426" w:hanging="426"/>
      </w:pPr>
    </w:p>
    <w:p w14:paraId="01202E44" w14:textId="77777777" w:rsidR="00D5015C" w:rsidRPr="005362DB" w:rsidRDefault="00D5015C">
      <w:pPr>
        <w:suppressAutoHyphens/>
        <w:ind w:left="426" w:hanging="426"/>
      </w:pPr>
    </w:p>
    <w:p w14:paraId="4A9B9682" w14:textId="77777777" w:rsidR="003F0190" w:rsidRPr="005362DB" w:rsidRDefault="003F0190">
      <w:pPr>
        <w:suppressAutoHyphens/>
        <w:ind w:left="426" w:hanging="426"/>
      </w:pPr>
      <w:r w:rsidRPr="005362DB">
        <w:rPr>
          <w:b/>
        </w:rPr>
        <w:tab/>
      </w:r>
      <w:r w:rsidRPr="005362DB">
        <w:rPr>
          <w:b/>
          <w:u w:val="single"/>
        </w:rPr>
        <w:t>Travel costs</w:t>
      </w:r>
    </w:p>
    <w:p w14:paraId="4DE9CEB8" w14:textId="77777777" w:rsidR="003F0190" w:rsidRPr="005362DB" w:rsidRDefault="003F0190">
      <w:pPr>
        <w:suppressAutoHyphens/>
        <w:ind w:left="426" w:hanging="426"/>
      </w:pPr>
    </w:p>
    <w:p w14:paraId="5B5F86FB" w14:textId="791C33A8" w:rsidR="005D68AB" w:rsidRPr="005362DB" w:rsidRDefault="003F0190" w:rsidP="00D778AE">
      <w:pPr>
        <w:numPr>
          <w:ilvl w:val="0"/>
          <w:numId w:val="6"/>
        </w:numPr>
        <w:tabs>
          <w:tab w:val="clear" w:pos="360"/>
        </w:tabs>
        <w:suppressAutoHyphens/>
        <w:ind w:left="426" w:hanging="426"/>
      </w:pPr>
      <w:r w:rsidRPr="005362DB">
        <w:t>The cost of travel (return trip) between the Scholar</w:t>
      </w:r>
      <w:r w:rsidR="006504BB" w:rsidRPr="005362DB">
        <w:t>’</w:t>
      </w:r>
      <w:r w:rsidRPr="005362DB">
        <w:t xml:space="preserve">s place of residence and </w:t>
      </w:r>
      <w:smartTag w:uri="urn:schemas-microsoft-com:office:smarttags" w:element="place">
        <w:smartTag w:uri="urn:schemas-microsoft-com:office:smarttags" w:element="City">
          <w:r w:rsidRPr="005362DB">
            <w:t>Tokyo</w:t>
          </w:r>
        </w:smartTag>
      </w:smartTag>
      <w:r w:rsidRPr="005362DB">
        <w:t xml:space="preserve"> will be borne by the Programme budget.  For this purpose</w:t>
      </w:r>
      <w:r w:rsidR="003245F5">
        <w:t>,</w:t>
      </w:r>
      <w:r w:rsidRPr="005362DB">
        <w:t xml:space="preserve"> an economy class pre-paid air ticket by the </w:t>
      </w:r>
      <w:r w:rsidR="00D603AE" w:rsidRPr="005362DB">
        <w:t xml:space="preserve">shortest and the </w:t>
      </w:r>
      <w:r w:rsidRPr="005362DB">
        <w:t xml:space="preserve">most </w:t>
      </w:r>
      <w:r w:rsidR="00D603AE" w:rsidRPr="005362DB">
        <w:t>economical</w:t>
      </w:r>
      <w:r w:rsidRPr="005362DB">
        <w:t xml:space="preserve"> rout</w:t>
      </w:r>
      <w:r w:rsidR="006504BB" w:rsidRPr="005362DB">
        <w:t>e</w:t>
      </w:r>
      <w:r w:rsidRPr="005362DB">
        <w:t xml:space="preserve"> will be provided </w:t>
      </w:r>
      <w:r w:rsidR="00D43CA9" w:rsidRPr="005362DB">
        <w:rPr>
          <w:rFonts w:hint="eastAsia"/>
        </w:rPr>
        <w:t>to</w:t>
      </w:r>
      <w:r w:rsidRPr="005362DB">
        <w:t xml:space="preserve"> the selected candidate.</w:t>
      </w:r>
      <w:r w:rsidR="00D778AE" w:rsidRPr="005362DB">
        <w:t xml:space="preserve">  </w:t>
      </w:r>
      <w:r w:rsidR="005D68AB" w:rsidRPr="005362DB">
        <w:t>Transportation cost</w:t>
      </w:r>
      <w:r w:rsidR="003245F5">
        <w:t>s</w:t>
      </w:r>
      <w:r w:rsidR="005D68AB" w:rsidRPr="005362DB">
        <w:t xml:space="preserve"> between the Scholar’s place of residence and departure/arrival airport should be borne by the Scholars.</w:t>
      </w:r>
    </w:p>
    <w:p w14:paraId="24BA845D" w14:textId="77777777" w:rsidR="005D68AB" w:rsidRPr="005362DB" w:rsidRDefault="005D68AB" w:rsidP="00645187">
      <w:pPr>
        <w:suppressAutoHyphens/>
        <w:ind w:left="426"/>
      </w:pPr>
    </w:p>
    <w:p w14:paraId="785120AD" w14:textId="3F225D15" w:rsidR="005D68AB" w:rsidRPr="005362DB" w:rsidRDefault="005D68AB" w:rsidP="00645187">
      <w:pPr>
        <w:numPr>
          <w:ilvl w:val="0"/>
          <w:numId w:val="6"/>
        </w:numPr>
        <w:tabs>
          <w:tab w:val="clear" w:pos="360"/>
        </w:tabs>
        <w:suppressAutoHyphens/>
        <w:ind w:left="426" w:hanging="426"/>
      </w:pPr>
      <w:r w:rsidRPr="005362DB">
        <w:t xml:space="preserve">Any additional costs entailed </w:t>
      </w:r>
      <w:r w:rsidR="00073EF1">
        <w:t>in</w:t>
      </w:r>
      <w:r w:rsidRPr="005362DB">
        <w:t xml:space="preserve"> the changes of the pre-arranged itineraries or cancellation of the flight without reasonable grounds after the issuance of </w:t>
      </w:r>
      <w:r w:rsidR="00E42542">
        <w:t xml:space="preserve">the </w:t>
      </w:r>
      <w:r w:rsidRPr="005362DB">
        <w:t xml:space="preserve">e-ticket should be borne by the Scholar or </w:t>
      </w:r>
      <w:r w:rsidR="00073EF1">
        <w:t>their</w:t>
      </w:r>
      <w:r w:rsidRPr="005362DB">
        <w:t xml:space="preserve"> home administration.</w:t>
      </w:r>
    </w:p>
    <w:p w14:paraId="77B1A0C6" w14:textId="77777777" w:rsidR="003F0190" w:rsidRPr="005362DB" w:rsidRDefault="003F0190" w:rsidP="004B1E22">
      <w:pPr>
        <w:suppressAutoHyphens/>
        <w:ind w:left="426" w:hanging="426"/>
      </w:pPr>
    </w:p>
    <w:p w14:paraId="3E22404F" w14:textId="77777777" w:rsidR="005D68AB" w:rsidRPr="005362DB" w:rsidRDefault="005D68AB" w:rsidP="004B1E22">
      <w:pPr>
        <w:suppressAutoHyphens/>
        <w:ind w:left="426" w:hanging="426"/>
      </w:pPr>
    </w:p>
    <w:p w14:paraId="4AF09A46" w14:textId="77777777" w:rsidR="003F0190" w:rsidRPr="005362DB" w:rsidRDefault="003F0190">
      <w:pPr>
        <w:suppressAutoHyphens/>
        <w:ind w:left="426" w:hanging="426"/>
      </w:pPr>
      <w:r w:rsidRPr="005362DB">
        <w:rPr>
          <w:b/>
        </w:rPr>
        <w:tab/>
      </w:r>
      <w:r w:rsidRPr="005362DB">
        <w:rPr>
          <w:b/>
          <w:u w:val="single"/>
        </w:rPr>
        <w:t>Insurance</w:t>
      </w:r>
    </w:p>
    <w:p w14:paraId="0B5B4693" w14:textId="77777777" w:rsidR="003F0190" w:rsidRPr="005362DB" w:rsidRDefault="003F0190">
      <w:pPr>
        <w:suppressAutoHyphens/>
        <w:ind w:left="426" w:hanging="426"/>
      </w:pPr>
    </w:p>
    <w:p w14:paraId="47AF3265" w14:textId="77777777" w:rsidR="00280987" w:rsidRPr="005362DB" w:rsidRDefault="003F0190" w:rsidP="00D778AE">
      <w:pPr>
        <w:numPr>
          <w:ilvl w:val="0"/>
          <w:numId w:val="6"/>
        </w:numPr>
        <w:tabs>
          <w:tab w:val="clear" w:pos="360"/>
        </w:tabs>
        <w:suppressAutoHyphens/>
        <w:ind w:left="426" w:hanging="426"/>
      </w:pPr>
      <w:r w:rsidRPr="005362DB">
        <w:t>No insurance coverage is provided by the WCO/Japan in respect of personal accidents or damage to or loss of personal effects during transport to or from Tokyo.</w:t>
      </w:r>
    </w:p>
    <w:p w14:paraId="65BB544F" w14:textId="77777777" w:rsidR="002465F3" w:rsidRPr="005362DB" w:rsidRDefault="002465F3" w:rsidP="002465F3">
      <w:pPr>
        <w:suppressAutoHyphens/>
        <w:ind w:left="426"/>
      </w:pPr>
    </w:p>
    <w:p w14:paraId="4E0B707D" w14:textId="77777777" w:rsidR="00645187" w:rsidRPr="005362DB" w:rsidRDefault="00645187" w:rsidP="002465F3">
      <w:pPr>
        <w:suppressAutoHyphens/>
        <w:ind w:left="426"/>
      </w:pPr>
    </w:p>
    <w:p w14:paraId="1C6C2B6C" w14:textId="77777777" w:rsidR="00645187" w:rsidRPr="005362DB" w:rsidRDefault="00645187" w:rsidP="002465F3">
      <w:pPr>
        <w:suppressAutoHyphens/>
        <w:ind w:left="426"/>
      </w:pPr>
    </w:p>
    <w:p w14:paraId="74D799BE" w14:textId="7E5CD744" w:rsidR="003F0190" w:rsidRPr="005362DB" w:rsidRDefault="002465F3">
      <w:pPr>
        <w:suppressAutoHyphens/>
        <w:ind w:left="426" w:hanging="426"/>
      </w:pPr>
      <w:r w:rsidRPr="005362DB">
        <w:tab/>
      </w:r>
      <w:r w:rsidR="003F0190" w:rsidRPr="005362DB">
        <w:rPr>
          <w:b/>
        </w:rPr>
        <w:tab/>
      </w:r>
      <w:r w:rsidR="003F0190" w:rsidRPr="005362DB">
        <w:rPr>
          <w:b/>
          <w:u w:val="single"/>
        </w:rPr>
        <w:t xml:space="preserve">Passports - Visas </w:t>
      </w:r>
    </w:p>
    <w:p w14:paraId="0E320D41" w14:textId="77777777" w:rsidR="003F0190" w:rsidRPr="005362DB" w:rsidRDefault="003F0190">
      <w:pPr>
        <w:suppressAutoHyphens/>
        <w:ind w:left="426" w:hanging="426"/>
      </w:pPr>
    </w:p>
    <w:p w14:paraId="31333A93" w14:textId="22446297" w:rsidR="00280987" w:rsidRPr="005362DB" w:rsidRDefault="003F0190" w:rsidP="00D778AE">
      <w:pPr>
        <w:numPr>
          <w:ilvl w:val="0"/>
          <w:numId w:val="6"/>
        </w:numPr>
        <w:tabs>
          <w:tab w:val="clear" w:pos="360"/>
        </w:tabs>
        <w:suppressAutoHyphens/>
        <w:ind w:left="426" w:hanging="426"/>
      </w:pPr>
      <w:r w:rsidRPr="005362DB">
        <w:t xml:space="preserve">Persons entering </w:t>
      </w:r>
      <w:smartTag w:uri="urn:schemas-microsoft-com:office:smarttags" w:element="place">
        <w:smartTag w:uri="urn:schemas-microsoft-com:office:smarttags" w:element="country-region">
          <w:r w:rsidRPr="005362DB">
            <w:t>Japan</w:t>
          </w:r>
        </w:smartTag>
      </w:smartTag>
      <w:r w:rsidRPr="005362DB">
        <w:t xml:space="preserve"> must hold a valid Passport and Visa.  Vaccination requirements depend upon nationality, and the Scholar is personally responsible for complying with them.  The GRIPS will provide the selected candidates with a letter certifying enrolment in the Japan-</w:t>
      </w:r>
      <w:r w:rsidRPr="005362DB">
        <w:lastRenderedPageBreak/>
        <w:t xml:space="preserve">WCO Scholarship in order that </w:t>
      </w:r>
      <w:r w:rsidR="00073EF1">
        <w:t>they</w:t>
      </w:r>
      <w:r w:rsidRPr="005362DB">
        <w:t xml:space="preserve"> may apply to the Japanese Embassy in </w:t>
      </w:r>
      <w:r w:rsidR="00073EF1">
        <w:t>their</w:t>
      </w:r>
      <w:r w:rsidRPr="005362DB">
        <w:t xml:space="preserve"> home country for a</w:t>
      </w:r>
      <w:r w:rsidR="00EB35E8" w:rsidRPr="005362DB">
        <w:rPr>
          <w:b/>
        </w:rPr>
        <w:t xml:space="preserve"> </w:t>
      </w:r>
      <w:r w:rsidR="00EB35E8" w:rsidRPr="005362DB">
        <w:rPr>
          <w:b/>
          <w:i/>
          <w:u w:val="single"/>
        </w:rPr>
        <w:t xml:space="preserve">student </w:t>
      </w:r>
      <w:r w:rsidRPr="005362DB">
        <w:rPr>
          <w:b/>
          <w:i/>
          <w:u w:val="single"/>
        </w:rPr>
        <w:t>visa</w:t>
      </w:r>
      <w:r w:rsidRPr="005362DB">
        <w:rPr>
          <w:b/>
        </w:rPr>
        <w:t>,</w:t>
      </w:r>
      <w:r w:rsidRPr="005362DB">
        <w:t xml:space="preserve"> authori</w:t>
      </w:r>
      <w:r w:rsidR="00F57CE9" w:rsidRPr="005362DB">
        <w:t>z</w:t>
      </w:r>
      <w:r w:rsidRPr="005362DB">
        <w:t xml:space="preserve">ing temporary residence in Japan for the duration of the Programme. </w:t>
      </w:r>
    </w:p>
    <w:p w14:paraId="5BBF93E0" w14:textId="77777777" w:rsidR="004153D2" w:rsidRPr="005362DB" w:rsidRDefault="004153D2" w:rsidP="004B1E22">
      <w:pPr>
        <w:suppressAutoHyphens/>
        <w:ind w:left="426" w:hanging="426"/>
      </w:pPr>
    </w:p>
    <w:p w14:paraId="61ECDB76" w14:textId="77777777" w:rsidR="00172B40" w:rsidRPr="005362DB" w:rsidRDefault="00172B40" w:rsidP="004B1E22">
      <w:pPr>
        <w:suppressAutoHyphens/>
        <w:ind w:left="426" w:hanging="426"/>
      </w:pPr>
    </w:p>
    <w:p w14:paraId="5F98F2A8" w14:textId="65FE116D" w:rsidR="004153D2" w:rsidRPr="005362DB" w:rsidRDefault="004153D2" w:rsidP="004153D2">
      <w:pPr>
        <w:suppressAutoHyphens/>
        <w:ind w:left="426"/>
      </w:pPr>
      <w:r w:rsidRPr="005362DB">
        <w:rPr>
          <w:b/>
          <w:u w:val="single"/>
        </w:rPr>
        <w:t>Health Certificate</w:t>
      </w:r>
    </w:p>
    <w:p w14:paraId="09A201A8" w14:textId="5EEF699F" w:rsidR="004153D2" w:rsidRPr="005362DB" w:rsidRDefault="004153D2" w:rsidP="004153D2">
      <w:pPr>
        <w:suppressAutoHyphens/>
        <w:ind w:left="426" w:hanging="426"/>
      </w:pPr>
    </w:p>
    <w:p w14:paraId="27264FB7" w14:textId="3486F05B" w:rsidR="00280987" w:rsidRPr="005362DB" w:rsidRDefault="007929BB" w:rsidP="00D778AE">
      <w:pPr>
        <w:numPr>
          <w:ilvl w:val="0"/>
          <w:numId w:val="6"/>
        </w:numPr>
        <w:tabs>
          <w:tab w:val="clear" w:pos="360"/>
        </w:tabs>
        <w:suppressAutoHyphens/>
        <w:ind w:left="426" w:hanging="426"/>
      </w:pPr>
      <w:r w:rsidRPr="005362DB">
        <w:t xml:space="preserve">The Scholars selected will have to undergo a comprehensive medical examination and submit a certificate from a licensed physician </w:t>
      </w:r>
      <w:r w:rsidRPr="005362DB">
        <w:rPr>
          <w:b/>
          <w:i/>
          <w:u w:val="single"/>
        </w:rPr>
        <w:t xml:space="preserve">certifying that they are free from any medical condition that would impair </w:t>
      </w:r>
      <w:r w:rsidR="00205E87">
        <w:rPr>
          <w:b/>
          <w:i/>
          <w:u w:val="single"/>
        </w:rPr>
        <w:t>their</w:t>
      </w:r>
      <w:r w:rsidRPr="005362DB">
        <w:rPr>
          <w:b/>
          <w:i/>
          <w:u w:val="single"/>
        </w:rPr>
        <w:t xml:space="preserve"> studies</w:t>
      </w:r>
      <w:r w:rsidR="00E519EA" w:rsidRPr="005362DB">
        <w:rPr>
          <w:rFonts w:hint="eastAsia"/>
          <w:b/>
          <w:i/>
          <w:u w:val="single"/>
        </w:rPr>
        <w:t xml:space="preserve"> during the Programme</w:t>
      </w:r>
      <w:r w:rsidRPr="005362DB">
        <w:rPr>
          <w:b/>
          <w:i/>
          <w:u w:val="single"/>
        </w:rPr>
        <w:t>.</w:t>
      </w:r>
    </w:p>
    <w:p w14:paraId="03CCF67A" w14:textId="675BB5DA" w:rsidR="0012414D" w:rsidRPr="005362DB" w:rsidRDefault="0012414D" w:rsidP="004B1E22">
      <w:pPr>
        <w:suppressAutoHyphens/>
        <w:ind w:left="426" w:hanging="426"/>
      </w:pPr>
    </w:p>
    <w:p w14:paraId="69185560" w14:textId="445C6761" w:rsidR="004153D2" w:rsidRPr="005362DB" w:rsidRDefault="004153D2" w:rsidP="004B1E22">
      <w:pPr>
        <w:suppressAutoHyphens/>
        <w:ind w:left="426" w:hanging="426"/>
      </w:pPr>
    </w:p>
    <w:p w14:paraId="6538427F" w14:textId="77777777" w:rsidR="003F0190" w:rsidRPr="005362DB" w:rsidRDefault="00EB35E8">
      <w:pPr>
        <w:suppressAutoHyphens/>
        <w:jc w:val="center"/>
        <w:rPr>
          <w:u w:val="single"/>
        </w:rPr>
      </w:pPr>
      <w:r w:rsidRPr="005362DB">
        <w:rPr>
          <w:b/>
          <w:u w:val="single"/>
        </w:rPr>
        <w:t>COMPLETION</w:t>
      </w:r>
      <w:r w:rsidR="003F0190" w:rsidRPr="005362DB">
        <w:rPr>
          <w:b/>
          <w:u w:val="single"/>
        </w:rPr>
        <w:t xml:space="preserve"> OF </w:t>
      </w:r>
      <w:r w:rsidR="003F0190" w:rsidRPr="005362DB">
        <w:rPr>
          <w:b/>
          <w:caps/>
          <w:u w:val="single"/>
        </w:rPr>
        <w:t>Programme</w:t>
      </w:r>
    </w:p>
    <w:p w14:paraId="71C50F79" w14:textId="77777777" w:rsidR="004153D2" w:rsidRPr="005362DB" w:rsidRDefault="004153D2">
      <w:pPr>
        <w:suppressAutoHyphens/>
        <w:ind w:left="426" w:hanging="426"/>
      </w:pPr>
    </w:p>
    <w:p w14:paraId="2FEF7B63" w14:textId="6C77CC0E" w:rsidR="00280987" w:rsidRPr="005362DB" w:rsidRDefault="003F0190" w:rsidP="00D778AE">
      <w:pPr>
        <w:numPr>
          <w:ilvl w:val="0"/>
          <w:numId w:val="6"/>
        </w:numPr>
        <w:tabs>
          <w:tab w:val="clear" w:pos="360"/>
        </w:tabs>
        <w:suppressAutoHyphens/>
        <w:ind w:left="426" w:hanging="426"/>
      </w:pPr>
      <w:r w:rsidRPr="005362DB">
        <w:t xml:space="preserve">Scholars are expected to complete the Programme as scheduled.  Early repatriation may be authorized only on medical grounds or for other similarly important reasons.  If a Scholar withdraws from the Programme </w:t>
      </w:r>
      <w:r w:rsidR="00A37AFF" w:rsidRPr="005362DB">
        <w:rPr>
          <w:rFonts w:hint="eastAsia"/>
        </w:rPr>
        <w:t xml:space="preserve">before </w:t>
      </w:r>
      <w:r w:rsidR="00073EF1">
        <w:t xml:space="preserve">the </w:t>
      </w:r>
      <w:r w:rsidR="00A37AFF" w:rsidRPr="005362DB">
        <w:rPr>
          <w:rFonts w:hint="eastAsia"/>
        </w:rPr>
        <w:t xml:space="preserve">commencement of the Programme or </w:t>
      </w:r>
      <w:r w:rsidRPr="005362DB">
        <w:t xml:space="preserve">before its scheduled completion, </w:t>
      </w:r>
      <w:r w:rsidR="00F77E0A">
        <w:t>they</w:t>
      </w:r>
      <w:r w:rsidRPr="005362DB">
        <w:t xml:space="preserve"> shall not be entitled to any benefits from the date of the decision.</w:t>
      </w:r>
      <w:r w:rsidR="00A37AFF" w:rsidRPr="005362DB">
        <w:rPr>
          <w:rFonts w:hint="eastAsia"/>
        </w:rPr>
        <w:t xml:space="preserve">  </w:t>
      </w:r>
      <w:r w:rsidR="00A37AFF" w:rsidRPr="005362DB">
        <w:t xml:space="preserve">The WCO may request </w:t>
      </w:r>
      <w:r w:rsidR="00F77E0A">
        <w:t>from the scholar the</w:t>
      </w:r>
      <w:r w:rsidR="00A37AFF" w:rsidRPr="005362DB">
        <w:t xml:space="preserve"> refund of any expenses that are incurred from </w:t>
      </w:r>
      <w:r w:rsidR="00F77E0A">
        <w:t>their</w:t>
      </w:r>
      <w:r w:rsidR="00A37AFF" w:rsidRPr="005362DB">
        <w:t xml:space="preserve"> withdrawal</w:t>
      </w:r>
      <w:r w:rsidR="00CC6BCC" w:rsidRPr="005362DB">
        <w:t>.</w:t>
      </w:r>
      <w:r w:rsidR="00F82B80" w:rsidRPr="005362DB">
        <w:t xml:space="preserve"> </w:t>
      </w:r>
      <w:r w:rsidR="007A5E64" w:rsidRPr="005362DB">
        <w:t xml:space="preserve">In case </w:t>
      </w:r>
      <w:r w:rsidR="00E42542">
        <w:t xml:space="preserve">a </w:t>
      </w:r>
      <w:r w:rsidR="007A5E64" w:rsidRPr="005362DB">
        <w:t>refund is requested</w:t>
      </w:r>
      <w:r w:rsidR="00CC6BCC" w:rsidRPr="005362DB">
        <w:t>, if the scholar cannot afford this for any reason, the organization to which the Scholar belongs should undertake the obligation.</w:t>
      </w:r>
    </w:p>
    <w:p w14:paraId="115D4422" w14:textId="77777777" w:rsidR="003F0190" w:rsidRPr="005362DB" w:rsidRDefault="003F0190" w:rsidP="00D778AE">
      <w:pPr>
        <w:suppressAutoHyphens/>
        <w:ind w:left="426"/>
      </w:pPr>
    </w:p>
    <w:p w14:paraId="420B848C" w14:textId="42EE24DF" w:rsidR="00280987" w:rsidRPr="005362DB" w:rsidRDefault="003F0190" w:rsidP="00D778AE">
      <w:pPr>
        <w:numPr>
          <w:ilvl w:val="0"/>
          <w:numId w:val="6"/>
        </w:numPr>
        <w:tabs>
          <w:tab w:val="clear" w:pos="360"/>
        </w:tabs>
        <w:suppressAutoHyphens/>
        <w:ind w:left="426" w:hanging="426"/>
      </w:pPr>
      <w:r w:rsidRPr="005362DB">
        <w:t xml:space="preserve">On </w:t>
      </w:r>
      <w:r w:rsidR="00EB35E8" w:rsidRPr="005362DB">
        <w:t>completion</w:t>
      </w:r>
      <w:r w:rsidRPr="005362DB">
        <w:t xml:space="preserve"> of the Programme, </w:t>
      </w:r>
      <w:r w:rsidR="00D43CA9" w:rsidRPr="005362DB">
        <w:rPr>
          <w:rFonts w:hint="eastAsia"/>
        </w:rPr>
        <w:t>the Scholar is required to</w:t>
      </w:r>
      <w:r w:rsidR="00261B14" w:rsidRPr="005362DB">
        <w:rPr>
          <w:rFonts w:hint="eastAsia"/>
        </w:rPr>
        <w:t xml:space="preserve"> go back to </w:t>
      </w:r>
      <w:r w:rsidR="00F77E0A">
        <w:t>their</w:t>
      </w:r>
      <w:r w:rsidR="00F57CE9" w:rsidRPr="005362DB">
        <w:t xml:space="preserve"> </w:t>
      </w:r>
      <w:r w:rsidR="00261B14" w:rsidRPr="005362DB">
        <w:rPr>
          <w:rFonts w:hint="eastAsia"/>
        </w:rPr>
        <w:t>home country</w:t>
      </w:r>
      <w:r w:rsidR="007929BB" w:rsidRPr="005362DB">
        <w:rPr>
          <w:rFonts w:hint="eastAsia"/>
        </w:rPr>
        <w:t xml:space="preserve"> without delay</w:t>
      </w:r>
      <w:r w:rsidR="00261B14" w:rsidRPr="005362DB">
        <w:rPr>
          <w:rFonts w:hint="eastAsia"/>
        </w:rPr>
        <w:t xml:space="preserve">.  </w:t>
      </w:r>
      <w:r w:rsidR="00C9705D" w:rsidRPr="005362DB">
        <w:t xml:space="preserve"> </w:t>
      </w:r>
      <w:r w:rsidR="00DC1A0B" w:rsidRPr="005362DB">
        <w:rPr>
          <w:b/>
          <w:i/>
          <w:u w:val="single"/>
        </w:rPr>
        <w:t>In the event of no return, t</w:t>
      </w:r>
      <w:r w:rsidR="00C9705D" w:rsidRPr="005362DB">
        <w:rPr>
          <w:b/>
          <w:i/>
          <w:u w:val="single"/>
        </w:rPr>
        <w:t xml:space="preserve">he WCO </w:t>
      </w:r>
      <w:r w:rsidR="00DC1A0B" w:rsidRPr="005362DB">
        <w:rPr>
          <w:b/>
          <w:i/>
          <w:u w:val="single"/>
        </w:rPr>
        <w:t xml:space="preserve">may request for </w:t>
      </w:r>
      <w:r w:rsidR="00F77E0A">
        <w:rPr>
          <w:b/>
          <w:i/>
          <w:u w:val="single"/>
        </w:rPr>
        <w:t xml:space="preserve">a </w:t>
      </w:r>
      <w:r w:rsidR="00DC1A0B" w:rsidRPr="005362DB">
        <w:rPr>
          <w:b/>
          <w:i/>
          <w:u w:val="single"/>
        </w:rPr>
        <w:t xml:space="preserve">refund of the scholarship </w:t>
      </w:r>
      <w:r w:rsidR="00F77E0A">
        <w:rPr>
          <w:b/>
          <w:i/>
          <w:u w:val="single"/>
        </w:rPr>
        <w:t>from</w:t>
      </w:r>
      <w:r w:rsidR="00C9705D" w:rsidRPr="005362DB">
        <w:rPr>
          <w:b/>
          <w:i/>
          <w:u w:val="single"/>
        </w:rPr>
        <w:t xml:space="preserve"> </w:t>
      </w:r>
      <w:r w:rsidR="006C5B7E" w:rsidRPr="005362DB">
        <w:rPr>
          <w:b/>
          <w:i/>
          <w:u w:val="single"/>
        </w:rPr>
        <w:t>the Scholar</w:t>
      </w:r>
      <w:r w:rsidR="00C9705D" w:rsidRPr="005362DB">
        <w:rPr>
          <w:b/>
          <w:i/>
          <w:u w:val="single"/>
        </w:rPr>
        <w:t xml:space="preserve"> or </w:t>
      </w:r>
      <w:r w:rsidR="00073EF1">
        <w:rPr>
          <w:b/>
          <w:i/>
          <w:u w:val="single"/>
        </w:rPr>
        <w:t>from</w:t>
      </w:r>
      <w:r w:rsidR="00C9705D" w:rsidRPr="005362DB">
        <w:rPr>
          <w:b/>
          <w:i/>
          <w:u w:val="single"/>
        </w:rPr>
        <w:t xml:space="preserve"> the </w:t>
      </w:r>
      <w:r w:rsidR="00D778AE" w:rsidRPr="005362DB">
        <w:rPr>
          <w:b/>
          <w:i/>
          <w:u w:val="single"/>
        </w:rPr>
        <w:t>O</w:t>
      </w:r>
      <w:r w:rsidR="00C9705D" w:rsidRPr="005362DB">
        <w:rPr>
          <w:b/>
          <w:i/>
          <w:u w:val="single"/>
        </w:rPr>
        <w:t xml:space="preserve">rganization to </w:t>
      </w:r>
      <w:r w:rsidR="00E42542">
        <w:rPr>
          <w:b/>
          <w:i/>
          <w:u w:val="single"/>
        </w:rPr>
        <w:t>which</w:t>
      </w:r>
      <w:r w:rsidR="00C9705D" w:rsidRPr="005362DB">
        <w:rPr>
          <w:b/>
          <w:i/>
          <w:u w:val="single"/>
        </w:rPr>
        <w:t xml:space="preserve"> the </w:t>
      </w:r>
      <w:r w:rsidR="006C5B7E" w:rsidRPr="005362DB">
        <w:rPr>
          <w:b/>
          <w:i/>
          <w:u w:val="single"/>
        </w:rPr>
        <w:t>Scholar</w:t>
      </w:r>
      <w:r w:rsidR="00C9705D" w:rsidRPr="005362DB">
        <w:rPr>
          <w:b/>
          <w:i/>
          <w:u w:val="single"/>
        </w:rPr>
        <w:t xml:space="preserve"> belong</w:t>
      </w:r>
      <w:r w:rsidR="006C5B7E" w:rsidRPr="005362DB">
        <w:rPr>
          <w:b/>
          <w:i/>
          <w:u w:val="single"/>
        </w:rPr>
        <w:t>s</w:t>
      </w:r>
      <w:r w:rsidR="00C9705D" w:rsidRPr="005362DB">
        <w:rPr>
          <w:b/>
          <w:i/>
          <w:u w:val="single"/>
        </w:rPr>
        <w:t>.</w:t>
      </w:r>
      <w:r w:rsidR="00C9705D" w:rsidRPr="005362DB">
        <w:t xml:space="preserve"> </w:t>
      </w:r>
      <w:r w:rsidR="00D5015C" w:rsidRPr="005362DB">
        <w:t xml:space="preserve"> </w:t>
      </w:r>
      <w:r w:rsidR="00261B14" w:rsidRPr="005362DB">
        <w:rPr>
          <w:rFonts w:hint="eastAsia"/>
        </w:rPr>
        <w:t>T</w:t>
      </w:r>
      <w:r w:rsidRPr="005362DB">
        <w:t xml:space="preserve">he WCO/Japan will pay travel costs, as described above, for the Scholar’s return journey from Tokyo to the point of first departure.  Entitlement to return travel expenses shall cease if the Scholar </w:t>
      </w:r>
      <w:r w:rsidR="00D5015C" w:rsidRPr="005362DB">
        <w:t>does not leave Tokyo within two </w:t>
      </w:r>
      <w:r w:rsidRPr="005362DB">
        <w:t>week</w:t>
      </w:r>
      <w:r w:rsidR="004F6B88" w:rsidRPr="005362DB">
        <w:t>s</w:t>
      </w:r>
      <w:r w:rsidRPr="005362DB">
        <w:t xml:space="preserve"> of completion of the Programme, unless </w:t>
      </w:r>
      <w:r w:rsidR="00E42542">
        <w:t>they</w:t>
      </w:r>
      <w:r w:rsidRPr="005362DB">
        <w:t xml:space="preserve"> ha</w:t>
      </w:r>
      <w:r w:rsidR="00E42542">
        <w:t>ve</w:t>
      </w:r>
      <w:r w:rsidRPr="005362DB">
        <w:t xml:space="preserve"> any compelling reason for extending </w:t>
      </w:r>
      <w:r w:rsidR="00E42542">
        <w:t>their</w:t>
      </w:r>
      <w:r w:rsidRPr="005362DB">
        <w:t xml:space="preserve"> stay</w:t>
      </w:r>
      <w:r w:rsidR="00A37921" w:rsidRPr="005362DB">
        <w:t>.</w:t>
      </w:r>
      <w:r w:rsidR="00C9705D" w:rsidRPr="005362DB">
        <w:t xml:space="preserve"> </w:t>
      </w:r>
    </w:p>
    <w:p w14:paraId="4EE8D18A" w14:textId="77777777" w:rsidR="004F6B88" w:rsidRPr="005362DB" w:rsidRDefault="004F6B88" w:rsidP="004B1E22">
      <w:pPr>
        <w:suppressAutoHyphens/>
        <w:ind w:left="426" w:hanging="426"/>
      </w:pPr>
    </w:p>
    <w:p w14:paraId="54BB7D70" w14:textId="45094CB6" w:rsidR="00280987" w:rsidRPr="005362DB" w:rsidRDefault="00A37AFF" w:rsidP="00D778AE">
      <w:pPr>
        <w:numPr>
          <w:ilvl w:val="0"/>
          <w:numId w:val="6"/>
        </w:numPr>
        <w:tabs>
          <w:tab w:val="clear" w:pos="360"/>
        </w:tabs>
        <w:suppressAutoHyphens/>
        <w:ind w:left="426" w:hanging="426"/>
      </w:pPr>
      <w:r w:rsidRPr="005362DB">
        <w:rPr>
          <w:rFonts w:hint="eastAsia"/>
        </w:rPr>
        <w:t>In the event</w:t>
      </w:r>
      <w:r w:rsidR="001F44B3" w:rsidRPr="005362DB">
        <w:t xml:space="preserve"> of </w:t>
      </w:r>
      <w:r w:rsidR="00F57CE9" w:rsidRPr="005362DB">
        <w:t xml:space="preserve">a </w:t>
      </w:r>
      <w:r w:rsidR="001F44B3" w:rsidRPr="005362DB">
        <w:t>Scholar’s fail</w:t>
      </w:r>
      <w:r w:rsidRPr="005362DB">
        <w:rPr>
          <w:rFonts w:hint="eastAsia"/>
        </w:rPr>
        <w:t>ing</w:t>
      </w:r>
      <w:r w:rsidR="001F44B3" w:rsidRPr="005362DB">
        <w:t xml:space="preserve"> </w:t>
      </w:r>
      <w:r w:rsidR="00F57CE9" w:rsidRPr="005362DB">
        <w:t xml:space="preserve">to </w:t>
      </w:r>
      <w:r w:rsidR="001F44B3" w:rsidRPr="005362DB">
        <w:t>complet</w:t>
      </w:r>
      <w:r w:rsidR="00F57CE9" w:rsidRPr="005362DB">
        <w:t>e</w:t>
      </w:r>
      <w:r w:rsidR="001F44B3" w:rsidRPr="005362DB">
        <w:t xml:space="preserve"> the Programme, a request </w:t>
      </w:r>
      <w:r w:rsidR="00E42542">
        <w:t>for a</w:t>
      </w:r>
      <w:r w:rsidR="001F44B3" w:rsidRPr="005362DB">
        <w:t xml:space="preserve"> partial refund may be sent to the Scholar</w:t>
      </w:r>
      <w:r w:rsidR="00CC6BCC" w:rsidRPr="005362DB">
        <w:t>.</w:t>
      </w:r>
      <w:r w:rsidR="00F82B80" w:rsidRPr="005362DB">
        <w:t xml:space="preserve"> </w:t>
      </w:r>
      <w:r w:rsidR="007A5E64" w:rsidRPr="005362DB">
        <w:t xml:space="preserve">In case </w:t>
      </w:r>
      <w:r w:rsidR="00E42542">
        <w:t xml:space="preserve">a </w:t>
      </w:r>
      <w:r w:rsidR="007A5E64" w:rsidRPr="005362DB">
        <w:t>refund is requested</w:t>
      </w:r>
      <w:r w:rsidR="00CC6BCC" w:rsidRPr="005362DB">
        <w:t>, if the scholar cannot afford this for any reason, the organization to which the Scholar belongs should undertake the obligation.</w:t>
      </w:r>
      <w:r w:rsidR="001F44B3" w:rsidRPr="005362DB">
        <w:t xml:space="preserve"> </w:t>
      </w:r>
    </w:p>
    <w:p w14:paraId="37C81784" w14:textId="77777777" w:rsidR="00A37AFF" w:rsidRPr="005362DB" w:rsidRDefault="00A37AFF" w:rsidP="00D778AE">
      <w:pPr>
        <w:suppressAutoHyphens/>
        <w:ind w:left="426"/>
      </w:pPr>
    </w:p>
    <w:p w14:paraId="123AF707" w14:textId="171268BF" w:rsidR="00A37AFF" w:rsidRPr="005362DB" w:rsidRDefault="00A37AFF" w:rsidP="00D778AE">
      <w:pPr>
        <w:numPr>
          <w:ilvl w:val="0"/>
          <w:numId w:val="6"/>
        </w:numPr>
        <w:tabs>
          <w:tab w:val="clear" w:pos="360"/>
        </w:tabs>
        <w:suppressAutoHyphens/>
        <w:ind w:left="426" w:hanging="426"/>
      </w:pPr>
      <w:r w:rsidRPr="005362DB">
        <w:rPr>
          <w:rFonts w:hint="eastAsia"/>
        </w:rPr>
        <w:t>After half a year and 3 years</w:t>
      </w:r>
      <w:r w:rsidR="00E42542">
        <w:t>,</w:t>
      </w:r>
      <w:r w:rsidRPr="005362DB">
        <w:rPr>
          <w:rFonts w:hint="eastAsia"/>
        </w:rPr>
        <w:t xml:space="preserve"> </w:t>
      </w:r>
      <w:r w:rsidRPr="005362DB">
        <w:t>respectively</w:t>
      </w:r>
      <w:r w:rsidR="00E42542">
        <w:t>,</w:t>
      </w:r>
      <w:r w:rsidRPr="005362DB">
        <w:rPr>
          <w:rFonts w:hint="eastAsia"/>
        </w:rPr>
        <w:t xml:space="preserve"> from completion of the Programme, Scholars should report to the WCO and the GRIPS indicating the post they occupy in their home administration and how they have been utilizing the experience they acquired in Japan.  </w:t>
      </w:r>
    </w:p>
    <w:p w14:paraId="7B23735F" w14:textId="77777777" w:rsidR="0012414D" w:rsidRPr="005362DB" w:rsidRDefault="0012414D" w:rsidP="004B1E22">
      <w:pPr>
        <w:suppressAutoHyphens/>
        <w:ind w:left="426" w:hanging="426"/>
      </w:pPr>
    </w:p>
    <w:p w14:paraId="46B19604" w14:textId="77777777" w:rsidR="0012414D" w:rsidRDefault="00231528" w:rsidP="001C44D1">
      <w:pPr>
        <w:suppressAutoHyphens/>
        <w:jc w:val="center"/>
      </w:pPr>
      <w:r w:rsidRPr="005362DB">
        <w:t>__________________</w:t>
      </w:r>
    </w:p>
    <w:p w14:paraId="7533DC2C" w14:textId="77777777" w:rsidR="00D5015C" w:rsidRDefault="00D5015C" w:rsidP="00871629">
      <w:pPr>
        <w:suppressAutoHyphens/>
      </w:pPr>
    </w:p>
    <w:sectPr w:rsidR="00D5015C" w:rsidSect="002510AF">
      <w:footerReference w:type="default" r:id="rId13"/>
      <w:footerReference w:type="first" r:id="rId14"/>
      <w:pgSz w:w="11907" w:h="16840" w:code="9"/>
      <w:pgMar w:top="1134" w:right="1134" w:bottom="1260" w:left="1134" w:header="567" w:footer="837" w:gutter="0"/>
      <w:paperSrc w:first="7" w:other="7"/>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9EF6" w14:textId="77777777" w:rsidR="00922438" w:rsidRDefault="00922438">
      <w:r>
        <w:separator/>
      </w:r>
    </w:p>
  </w:endnote>
  <w:endnote w:type="continuationSeparator" w:id="0">
    <w:p w14:paraId="2FB2D393" w14:textId="77777777" w:rsidR="00922438" w:rsidRDefault="0092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EFE9" w14:textId="2DE10E1F" w:rsidR="00C9705D" w:rsidRDefault="00635957">
    <w:pPr>
      <w:pStyle w:val="Footer"/>
      <w:framePr w:wrap="around" w:vAnchor="text" w:hAnchor="margin" w:xAlign="center" w:y="1"/>
      <w:rPr>
        <w:rStyle w:val="PageNumber"/>
      </w:rPr>
    </w:pPr>
    <w:r>
      <w:rPr>
        <w:rStyle w:val="PageNumber"/>
      </w:rPr>
      <w:fldChar w:fldCharType="begin"/>
    </w:r>
    <w:r w:rsidR="00C9705D">
      <w:rPr>
        <w:rStyle w:val="PageNumber"/>
      </w:rPr>
      <w:instrText xml:space="preserve">PAGE  </w:instrText>
    </w:r>
    <w:r>
      <w:rPr>
        <w:rStyle w:val="PageNumber"/>
      </w:rPr>
      <w:fldChar w:fldCharType="separate"/>
    </w:r>
    <w:r w:rsidR="00F1326E">
      <w:rPr>
        <w:rStyle w:val="PageNumber"/>
        <w:noProof/>
      </w:rPr>
      <w:t>4</w:t>
    </w:r>
    <w:r>
      <w:rPr>
        <w:rStyle w:val="PageNumber"/>
      </w:rPr>
      <w:fldChar w:fldCharType="end"/>
    </w:r>
  </w:p>
  <w:p w14:paraId="5AE9A3D8" w14:textId="77777777" w:rsidR="00C9705D" w:rsidRDefault="00C97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4932" w14:textId="1C3B1298" w:rsidR="00C9705D" w:rsidRDefault="00635957">
    <w:pPr>
      <w:pStyle w:val="Footer"/>
      <w:jc w:val="center"/>
    </w:pPr>
    <w:r>
      <w:rPr>
        <w:rStyle w:val="PageNumber"/>
      </w:rPr>
      <w:fldChar w:fldCharType="begin"/>
    </w:r>
    <w:r w:rsidR="00C9705D">
      <w:rPr>
        <w:rStyle w:val="PageNumber"/>
      </w:rPr>
      <w:instrText xml:space="preserve"> PAGE </w:instrText>
    </w:r>
    <w:r>
      <w:rPr>
        <w:rStyle w:val="PageNumber"/>
      </w:rPr>
      <w:fldChar w:fldCharType="separate"/>
    </w:r>
    <w:r w:rsidR="00F1326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ABCF" w14:textId="77777777" w:rsidR="00922438" w:rsidRDefault="00922438">
      <w:r>
        <w:separator/>
      </w:r>
    </w:p>
  </w:footnote>
  <w:footnote w:type="continuationSeparator" w:id="0">
    <w:p w14:paraId="301E591E" w14:textId="77777777" w:rsidR="00922438" w:rsidRDefault="00922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77EDCFE"/>
    <w:lvl w:ilvl="0">
      <w:start w:val="1"/>
      <w:numFmt w:val="decimal"/>
      <w:pStyle w:val="Heading1"/>
      <w:lvlText w:val="%1."/>
      <w:lvlJc w:val="left"/>
      <w:pPr>
        <w:tabs>
          <w:tab w:val="num" w:pos="0"/>
        </w:tabs>
        <w:ind w:left="0" w:hanging="567"/>
      </w:pPr>
    </w:lvl>
    <w:lvl w:ilvl="1">
      <w:start w:val="1"/>
      <w:numFmt w:val="upperLetter"/>
      <w:pStyle w:val="Heading2"/>
      <w:lvlText w:val="%2."/>
      <w:lvlJc w:val="left"/>
      <w:pPr>
        <w:tabs>
          <w:tab w:val="num" w:pos="0"/>
        </w:tabs>
        <w:ind w:left="0" w:hanging="567"/>
      </w:pPr>
    </w:lvl>
    <w:lvl w:ilvl="2">
      <w:start w:val="1"/>
      <w:numFmt w:val="upperRoman"/>
      <w:pStyle w:val="Heading3"/>
      <w:lvlText w:val="%3."/>
      <w:lvlJc w:val="left"/>
      <w:pPr>
        <w:tabs>
          <w:tab w:val="num" w:pos="0"/>
        </w:tabs>
        <w:ind w:left="0" w:hanging="567"/>
      </w:pPr>
    </w:lvl>
    <w:lvl w:ilvl="3">
      <w:start w:val="1"/>
      <w:numFmt w:val="lowerLetter"/>
      <w:pStyle w:val="Heading4"/>
      <w:lvlText w:val="(%4)"/>
      <w:lvlJc w:val="left"/>
      <w:pPr>
        <w:tabs>
          <w:tab w:val="num" w:pos="0"/>
        </w:tabs>
        <w:ind w:left="1134" w:hanging="567"/>
      </w:pPr>
    </w:lvl>
    <w:lvl w:ilvl="4">
      <w:start w:val="1"/>
      <w:numFmt w:val="lowerLetter"/>
      <w:pStyle w:val="Heading5"/>
      <w:lvlText w:val="%5)"/>
      <w:lvlJc w:val="left"/>
      <w:pPr>
        <w:tabs>
          <w:tab w:val="num" w:pos="0"/>
        </w:tabs>
        <w:ind w:left="1134" w:hanging="567"/>
      </w:pPr>
    </w:lvl>
    <w:lvl w:ilvl="5">
      <w:start w:val="1"/>
      <w:numFmt w:val="lowerRoman"/>
      <w:pStyle w:val="Heading6"/>
      <w:lvlText w:val="(%6)"/>
      <w:lvlJc w:val="left"/>
      <w:pPr>
        <w:tabs>
          <w:tab w:val="num" w:pos="0"/>
        </w:tabs>
        <w:ind w:left="1134" w:hanging="567"/>
      </w:pPr>
    </w:lvl>
    <w:lvl w:ilvl="6">
      <w:start w:val="1"/>
      <w:numFmt w:val="lowerRoman"/>
      <w:pStyle w:val="Heading7"/>
      <w:lvlText w:val="%7)"/>
      <w:lvlJc w:val="left"/>
      <w:pPr>
        <w:tabs>
          <w:tab w:val="num" w:pos="0"/>
        </w:tabs>
        <w:ind w:left="1134" w:hanging="567"/>
      </w:pPr>
    </w:lvl>
    <w:lvl w:ilvl="7">
      <w:start w:val="1"/>
      <w:numFmt w:val="decimal"/>
      <w:pStyle w:val="Heading8"/>
      <w:lvlText w:val="(%8)"/>
      <w:lvlJc w:val="left"/>
      <w:pPr>
        <w:tabs>
          <w:tab w:val="num" w:pos="0"/>
        </w:tabs>
        <w:ind w:left="1134" w:hanging="567"/>
      </w:pPr>
    </w:lvl>
    <w:lvl w:ilvl="8">
      <w:start w:val="1"/>
      <w:numFmt w:val="decimal"/>
      <w:pStyle w:val="Heading9"/>
      <w:lvlText w:val="%9)"/>
      <w:lvlJc w:val="left"/>
      <w:pPr>
        <w:tabs>
          <w:tab w:val="num" w:pos="0"/>
        </w:tabs>
        <w:ind w:left="1134" w:hanging="567"/>
      </w:pPr>
    </w:lvl>
  </w:abstractNum>
  <w:abstractNum w:abstractNumId="1" w15:restartNumberingAfterBreak="0">
    <w:nsid w:val="020A606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92D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7119F0"/>
    <w:multiLevelType w:val="hybridMultilevel"/>
    <w:tmpl w:val="7F1A92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924C55"/>
    <w:multiLevelType w:val="hybridMultilevel"/>
    <w:tmpl w:val="3118AADC"/>
    <w:lvl w:ilvl="0" w:tplc="080C000F">
      <w:start w:val="1"/>
      <w:numFmt w:val="decimal"/>
      <w:lvlText w:val="%1."/>
      <w:lvlJc w:val="left"/>
      <w:pPr>
        <w:tabs>
          <w:tab w:val="num" w:pos="720"/>
        </w:tabs>
        <w:ind w:left="720" w:hanging="360"/>
      </w:p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5" w15:restartNumberingAfterBreak="0">
    <w:nsid w:val="14CD39B5"/>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1E431921"/>
    <w:multiLevelType w:val="hybridMultilevel"/>
    <w:tmpl w:val="7C78657E"/>
    <w:lvl w:ilvl="0" w:tplc="0409000F">
      <w:start w:val="1"/>
      <w:numFmt w:val="decimal"/>
      <w:lvlText w:val="%1."/>
      <w:lvlJc w:val="left"/>
      <w:pPr>
        <w:tabs>
          <w:tab w:val="num" w:pos="786"/>
        </w:tabs>
        <w:ind w:left="786" w:hanging="360"/>
      </w:pPr>
      <w:rPr>
        <w:rFonts w:hint="default"/>
        <w:u w:val="none"/>
      </w:rPr>
    </w:lvl>
    <w:lvl w:ilvl="1" w:tplc="080C0019" w:tentative="1">
      <w:start w:val="1"/>
      <w:numFmt w:val="lowerLetter"/>
      <w:lvlText w:val="%2."/>
      <w:lvlJc w:val="left"/>
      <w:pPr>
        <w:tabs>
          <w:tab w:val="num" w:pos="1866"/>
        </w:tabs>
        <w:ind w:left="1866" w:hanging="360"/>
      </w:pPr>
    </w:lvl>
    <w:lvl w:ilvl="2" w:tplc="080C001B" w:tentative="1">
      <w:start w:val="1"/>
      <w:numFmt w:val="lowerRoman"/>
      <w:lvlText w:val="%3."/>
      <w:lvlJc w:val="right"/>
      <w:pPr>
        <w:tabs>
          <w:tab w:val="num" w:pos="2586"/>
        </w:tabs>
        <w:ind w:left="2586" w:hanging="180"/>
      </w:pPr>
    </w:lvl>
    <w:lvl w:ilvl="3" w:tplc="080C000F" w:tentative="1">
      <w:start w:val="1"/>
      <w:numFmt w:val="decimal"/>
      <w:lvlText w:val="%4."/>
      <w:lvlJc w:val="left"/>
      <w:pPr>
        <w:tabs>
          <w:tab w:val="num" w:pos="3306"/>
        </w:tabs>
        <w:ind w:left="3306" w:hanging="360"/>
      </w:pPr>
    </w:lvl>
    <w:lvl w:ilvl="4" w:tplc="080C0019" w:tentative="1">
      <w:start w:val="1"/>
      <w:numFmt w:val="lowerLetter"/>
      <w:lvlText w:val="%5."/>
      <w:lvlJc w:val="left"/>
      <w:pPr>
        <w:tabs>
          <w:tab w:val="num" w:pos="4026"/>
        </w:tabs>
        <w:ind w:left="4026" w:hanging="360"/>
      </w:pPr>
    </w:lvl>
    <w:lvl w:ilvl="5" w:tplc="080C001B" w:tentative="1">
      <w:start w:val="1"/>
      <w:numFmt w:val="lowerRoman"/>
      <w:lvlText w:val="%6."/>
      <w:lvlJc w:val="right"/>
      <w:pPr>
        <w:tabs>
          <w:tab w:val="num" w:pos="4746"/>
        </w:tabs>
        <w:ind w:left="4746" w:hanging="180"/>
      </w:pPr>
    </w:lvl>
    <w:lvl w:ilvl="6" w:tplc="080C000F" w:tentative="1">
      <w:start w:val="1"/>
      <w:numFmt w:val="decimal"/>
      <w:lvlText w:val="%7."/>
      <w:lvlJc w:val="left"/>
      <w:pPr>
        <w:tabs>
          <w:tab w:val="num" w:pos="5466"/>
        </w:tabs>
        <w:ind w:left="5466" w:hanging="360"/>
      </w:pPr>
    </w:lvl>
    <w:lvl w:ilvl="7" w:tplc="080C0019" w:tentative="1">
      <w:start w:val="1"/>
      <w:numFmt w:val="lowerLetter"/>
      <w:lvlText w:val="%8."/>
      <w:lvlJc w:val="left"/>
      <w:pPr>
        <w:tabs>
          <w:tab w:val="num" w:pos="6186"/>
        </w:tabs>
        <w:ind w:left="6186" w:hanging="360"/>
      </w:pPr>
    </w:lvl>
    <w:lvl w:ilvl="8" w:tplc="080C001B" w:tentative="1">
      <w:start w:val="1"/>
      <w:numFmt w:val="lowerRoman"/>
      <w:lvlText w:val="%9."/>
      <w:lvlJc w:val="right"/>
      <w:pPr>
        <w:tabs>
          <w:tab w:val="num" w:pos="6906"/>
        </w:tabs>
        <w:ind w:left="6906" w:hanging="180"/>
      </w:pPr>
    </w:lvl>
  </w:abstractNum>
  <w:abstractNum w:abstractNumId="7" w15:restartNumberingAfterBreak="0">
    <w:nsid w:val="258F1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331986"/>
    <w:multiLevelType w:val="singleLevel"/>
    <w:tmpl w:val="0409000F"/>
    <w:lvl w:ilvl="0">
      <w:start w:val="12"/>
      <w:numFmt w:val="decimal"/>
      <w:lvlText w:val="%1."/>
      <w:lvlJc w:val="left"/>
      <w:pPr>
        <w:tabs>
          <w:tab w:val="num" w:pos="360"/>
        </w:tabs>
        <w:ind w:left="360" w:hanging="360"/>
      </w:pPr>
      <w:rPr>
        <w:rFonts w:hint="default"/>
      </w:rPr>
    </w:lvl>
  </w:abstractNum>
  <w:abstractNum w:abstractNumId="9" w15:restartNumberingAfterBreak="0">
    <w:nsid w:val="2DD7429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EE669AD"/>
    <w:multiLevelType w:val="hybridMultilevel"/>
    <w:tmpl w:val="2B969C24"/>
    <w:lvl w:ilvl="0" w:tplc="43849944">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A4675E"/>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4355846"/>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3" w15:restartNumberingAfterBreak="0">
    <w:nsid w:val="57187BDD"/>
    <w:multiLevelType w:val="hybridMultilevel"/>
    <w:tmpl w:val="3E26B1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537DF2"/>
    <w:multiLevelType w:val="singleLevel"/>
    <w:tmpl w:val="25885F1C"/>
    <w:lvl w:ilvl="0">
      <w:start w:val="1"/>
      <w:numFmt w:val="decimal"/>
      <w:lvlText w:val="(%1)"/>
      <w:lvlJc w:val="left"/>
      <w:pPr>
        <w:tabs>
          <w:tab w:val="num" w:pos="360"/>
        </w:tabs>
        <w:ind w:left="360" w:hanging="360"/>
      </w:pPr>
      <w:rPr>
        <w:rFonts w:hint="default"/>
      </w:rPr>
    </w:lvl>
  </w:abstractNum>
  <w:abstractNum w:abstractNumId="15" w15:restartNumberingAfterBreak="0">
    <w:nsid w:val="659E3D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080A9E"/>
    <w:multiLevelType w:val="singleLevel"/>
    <w:tmpl w:val="0409000F"/>
    <w:lvl w:ilvl="0">
      <w:start w:val="5"/>
      <w:numFmt w:val="decimal"/>
      <w:lvlText w:val="%1."/>
      <w:lvlJc w:val="left"/>
      <w:pPr>
        <w:tabs>
          <w:tab w:val="num" w:pos="360"/>
        </w:tabs>
        <w:ind w:left="360" w:hanging="360"/>
      </w:pPr>
      <w:rPr>
        <w:rFonts w:hint="default"/>
      </w:rPr>
    </w:lvl>
  </w:abstractNum>
  <w:abstractNum w:abstractNumId="17" w15:restartNumberingAfterBreak="0">
    <w:nsid w:val="7B041A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372C97"/>
    <w:multiLevelType w:val="hybridMultilevel"/>
    <w:tmpl w:val="91D88E44"/>
    <w:lvl w:ilvl="0" w:tplc="3092DAEA">
      <w:start w:val="13"/>
      <w:numFmt w:val="decimal"/>
      <w:lvlText w:val="%1."/>
      <w:lvlJc w:val="left"/>
      <w:pPr>
        <w:tabs>
          <w:tab w:val="num" w:pos="360"/>
        </w:tabs>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4594761">
    <w:abstractNumId w:val="0"/>
  </w:num>
  <w:num w:numId="2" w16cid:durableId="1362393667">
    <w:abstractNumId w:val="0"/>
  </w:num>
  <w:num w:numId="3" w16cid:durableId="1541749876">
    <w:abstractNumId w:val="0"/>
  </w:num>
  <w:num w:numId="4" w16cid:durableId="1333680099">
    <w:abstractNumId w:val="14"/>
  </w:num>
  <w:num w:numId="5" w16cid:durableId="2096319388">
    <w:abstractNumId w:val="11"/>
  </w:num>
  <w:num w:numId="6" w16cid:durableId="334190140">
    <w:abstractNumId w:val="12"/>
  </w:num>
  <w:num w:numId="7" w16cid:durableId="1015814405">
    <w:abstractNumId w:val="9"/>
  </w:num>
  <w:num w:numId="8" w16cid:durableId="978993200">
    <w:abstractNumId w:val="1"/>
  </w:num>
  <w:num w:numId="9" w16cid:durableId="258100656">
    <w:abstractNumId w:val="17"/>
  </w:num>
  <w:num w:numId="10" w16cid:durableId="1969897896">
    <w:abstractNumId w:val="15"/>
  </w:num>
  <w:num w:numId="11" w16cid:durableId="701324158">
    <w:abstractNumId w:val="8"/>
  </w:num>
  <w:num w:numId="12" w16cid:durableId="745301221">
    <w:abstractNumId w:val="16"/>
  </w:num>
  <w:num w:numId="13" w16cid:durableId="1456368431">
    <w:abstractNumId w:val="2"/>
  </w:num>
  <w:num w:numId="14" w16cid:durableId="1368483025">
    <w:abstractNumId w:val="7"/>
  </w:num>
  <w:num w:numId="15" w16cid:durableId="119110171">
    <w:abstractNumId w:val="5"/>
  </w:num>
  <w:num w:numId="16" w16cid:durableId="522716357">
    <w:abstractNumId w:val="6"/>
  </w:num>
  <w:num w:numId="17" w16cid:durableId="1056470967">
    <w:abstractNumId w:val="4"/>
  </w:num>
  <w:num w:numId="18" w16cid:durableId="913707806">
    <w:abstractNumId w:val="3"/>
  </w:num>
  <w:num w:numId="19" w16cid:durableId="875695776">
    <w:abstractNumId w:val="10"/>
  </w:num>
  <w:num w:numId="20" w16cid:durableId="1144354457">
    <w:abstractNumId w:val="13"/>
  </w:num>
  <w:num w:numId="21" w16cid:durableId="19754790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ja-JP" w:vendorID="64" w:dllVersion="6" w:nlCheck="1" w:checkStyle="1"/>
  <w:activeWritingStyle w:appName="MSWord" w:lang="fr-BE" w:vendorID="64" w:dllVersion="6" w:nlCheck="1" w:checkStyle="0"/>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139"/>
    <w:rsid w:val="00000A8B"/>
    <w:rsid w:val="000112D9"/>
    <w:rsid w:val="00012E5F"/>
    <w:rsid w:val="00013460"/>
    <w:rsid w:val="0001669D"/>
    <w:rsid w:val="00016E5B"/>
    <w:rsid w:val="00020A43"/>
    <w:rsid w:val="00035794"/>
    <w:rsid w:val="00047883"/>
    <w:rsid w:val="00047D4F"/>
    <w:rsid w:val="00050F80"/>
    <w:rsid w:val="00070DB3"/>
    <w:rsid w:val="00073EF1"/>
    <w:rsid w:val="00075B37"/>
    <w:rsid w:val="00083DE2"/>
    <w:rsid w:val="00091208"/>
    <w:rsid w:val="0009377F"/>
    <w:rsid w:val="00095698"/>
    <w:rsid w:val="000A680F"/>
    <w:rsid w:val="000C6A71"/>
    <w:rsid w:val="000C7362"/>
    <w:rsid w:val="000D3960"/>
    <w:rsid w:val="000D6E8C"/>
    <w:rsid w:val="000E466D"/>
    <w:rsid w:val="000E7C74"/>
    <w:rsid w:val="000F6795"/>
    <w:rsid w:val="0011077F"/>
    <w:rsid w:val="0011299A"/>
    <w:rsid w:val="001202CB"/>
    <w:rsid w:val="0012414D"/>
    <w:rsid w:val="00124601"/>
    <w:rsid w:val="00132FCE"/>
    <w:rsid w:val="00150FE1"/>
    <w:rsid w:val="001514D5"/>
    <w:rsid w:val="00151C34"/>
    <w:rsid w:val="001562A5"/>
    <w:rsid w:val="00164969"/>
    <w:rsid w:val="00167D06"/>
    <w:rsid w:val="00172B40"/>
    <w:rsid w:val="00180018"/>
    <w:rsid w:val="00184516"/>
    <w:rsid w:val="001902BE"/>
    <w:rsid w:val="001930A6"/>
    <w:rsid w:val="001C44D1"/>
    <w:rsid w:val="001D1B57"/>
    <w:rsid w:val="001D380C"/>
    <w:rsid w:val="001F157F"/>
    <w:rsid w:val="001F44B3"/>
    <w:rsid w:val="00205E87"/>
    <w:rsid w:val="002265D5"/>
    <w:rsid w:val="00231528"/>
    <w:rsid w:val="002465F3"/>
    <w:rsid w:val="00247DA2"/>
    <w:rsid w:val="002510AF"/>
    <w:rsid w:val="002524E9"/>
    <w:rsid w:val="00260188"/>
    <w:rsid w:val="00261B14"/>
    <w:rsid w:val="00262D5D"/>
    <w:rsid w:val="002708EF"/>
    <w:rsid w:val="0028001E"/>
    <w:rsid w:val="00280987"/>
    <w:rsid w:val="00281633"/>
    <w:rsid w:val="002A0BF5"/>
    <w:rsid w:val="002B01B7"/>
    <w:rsid w:val="002C38A5"/>
    <w:rsid w:val="002D723E"/>
    <w:rsid w:val="002E440D"/>
    <w:rsid w:val="002E547E"/>
    <w:rsid w:val="002E751E"/>
    <w:rsid w:val="00302938"/>
    <w:rsid w:val="00303C75"/>
    <w:rsid w:val="00305D65"/>
    <w:rsid w:val="00305D78"/>
    <w:rsid w:val="00306212"/>
    <w:rsid w:val="003245F5"/>
    <w:rsid w:val="00341B9A"/>
    <w:rsid w:val="00342EF0"/>
    <w:rsid w:val="0034666C"/>
    <w:rsid w:val="00346D73"/>
    <w:rsid w:val="00351BF1"/>
    <w:rsid w:val="00357562"/>
    <w:rsid w:val="0036325F"/>
    <w:rsid w:val="003668A2"/>
    <w:rsid w:val="00371A5F"/>
    <w:rsid w:val="00371BAA"/>
    <w:rsid w:val="00386DC9"/>
    <w:rsid w:val="003A67E0"/>
    <w:rsid w:val="003B2503"/>
    <w:rsid w:val="003B7FF7"/>
    <w:rsid w:val="003C193E"/>
    <w:rsid w:val="003C5CB7"/>
    <w:rsid w:val="003D364C"/>
    <w:rsid w:val="003E1CEE"/>
    <w:rsid w:val="003E4B58"/>
    <w:rsid w:val="003E78ED"/>
    <w:rsid w:val="003F0190"/>
    <w:rsid w:val="003F1BD2"/>
    <w:rsid w:val="004153D2"/>
    <w:rsid w:val="00416CCD"/>
    <w:rsid w:val="0042618A"/>
    <w:rsid w:val="00435CB4"/>
    <w:rsid w:val="0044634F"/>
    <w:rsid w:val="00461C84"/>
    <w:rsid w:val="004838C2"/>
    <w:rsid w:val="004974F2"/>
    <w:rsid w:val="00497604"/>
    <w:rsid w:val="004B1E22"/>
    <w:rsid w:val="004C40FB"/>
    <w:rsid w:val="004F6B88"/>
    <w:rsid w:val="005362DB"/>
    <w:rsid w:val="005375DC"/>
    <w:rsid w:val="005561EA"/>
    <w:rsid w:val="0057762B"/>
    <w:rsid w:val="00582A8B"/>
    <w:rsid w:val="00586471"/>
    <w:rsid w:val="005B4540"/>
    <w:rsid w:val="005C5DB5"/>
    <w:rsid w:val="005C75F1"/>
    <w:rsid w:val="005D014C"/>
    <w:rsid w:val="005D3F72"/>
    <w:rsid w:val="005D5535"/>
    <w:rsid w:val="005D68AB"/>
    <w:rsid w:val="00604FD0"/>
    <w:rsid w:val="006219A8"/>
    <w:rsid w:val="00635957"/>
    <w:rsid w:val="0064132C"/>
    <w:rsid w:val="00643DAB"/>
    <w:rsid w:val="00645187"/>
    <w:rsid w:val="006504BB"/>
    <w:rsid w:val="00665F79"/>
    <w:rsid w:val="006B5F07"/>
    <w:rsid w:val="006C2394"/>
    <w:rsid w:val="006C5B7E"/>
    <w:rsid w:val="006E58BF"/>
    <w:rsid w:val="006E5BB6"/>
    <w:rsid w:val="006F2BE2"/>
    <w:rsid w:val="006F55A9"/>
    <w:rsid w:val="007037CE"/>
    <w:rsid w:val="00707D47"/>
    <w:rsid w:val="00711E76"/>
    <w:rsid w:val="00720B79"/>
    <w:rsid w:val="00721388"/>
    <w:rsid w:val="00725865"/>
    <w:rsid w:val="00731FBA"/>
    <w:rsid w:val="00732584"/>
    <w:rsid w:val="00735B84"/>
    <w:rsid w:val="00736D5B"/>
    <w:rsid w:val="00742FE1"/>
    <w:rsid w:val="007534DC"/>
    <w:rsid w:val="0076016E"/>
    <w:rsid w:val="00763451"/>
    <w:rsid w:val="0077019D"/>
    <w:rsid w:val="007824F9"/>
    <w:rsid w:val="00785E68"/>
    <w:rsid w:val="00790018"/>
    <w:rsid w:val="007929BB"/>
    <w:rsid w:val="007A34F5"/>
    <w:rsid w:val="007A5E64"/>
    <w:rsid w:val="007B0B7E"/>
    <w:rsid w:val="007B30A9"/>
    <w:rsid w:val="007B3AAB"/>
    <w:rsid w:val="007E1D89"/>
    <w:rsid w:val="007E4BFD"/>
    <w:rsid w:val="007F1D67"/>
    <w:rsid w:val="00801A1D"/>
    <w:rsid w:val="00822962"/>
    <w:rsid w:val="00824B52"/>
    <w:rsid w:val="00824CCB"/>
    <w:rsid w:val="008330E1"/>
    <w:rsid w:val="00842174"/>
    <w:rsid w:val="008509E3"/>
    <w:rsid w:val="00856EAB"/>
    <w:rsid w:val="00862A10"/>
    <w:rsid w:val="00871629"/>
    <w:rsid w:val="0087733A"/>
    <w:rsid w:val="008A04FA"/>
    <w:rsid w:val="008C315D"/>
    <w:rsid w:val="008E0384"/>
    <w:rsid w:val="008F4C19"/>
    <w:rsid w:val="0091095D"/>
    <w:rsid w:val="00920A94"/>
    <w:rsid w:val="00922438"/>
    <w:rsid w:val="0092692E"/>
    <w:rsid w:val="0094457F"/>
    <w:rsid w:val="0095775F"/>
    <w:rsid w:val="00962D5C"/>
    <w:rsid w:val="00967FEE"/>
    <w:rsid w:val="009714BE"/>
    <w:rsid w:val="00981A13"/>
    <w:rsid w:val="0098270D"/>
    <w:rsid w:val="009829E9"/>
    <w:rsid w:val="009839D0"/>
    <w:rsid w:val="00987841"/>
    <w:rsid w:val="009A03CA"/>
    <w:rsid w:val="009A31FB"/>
    <w:rsid w:val="009C7D16"/>
    <w:rsid w:val="009D5386"/>
    <w:rsid w:val="00A03A77"/>
    <w:rsid w:val="00A07E7B"/>
    <w:rsid w:val="00A270FD"/>
    <w:rsid w:val="00A34A13"/>
    <w:rsid w:val="00A36022"/>
    <w:rsid w:val="00A37921"/>
    <w:rsid w:val="00A37AFF"/>
    <w:rsid w:val="00A460EF"/>
    <w:rsid w:val="00A51C57"/>
    <w:rsid w:val="00A53A73"/>
    <w:rsid w:val="00A63685"/>
    <w:rsid w:val="00A64359"/>
    <w:rsid w:val="00A65675"/>
    <w:rsid w:val="00A70FDD"/>
    <w:rsid w:val="00A737B0"/>
    <w:rsid w:val="00A73FD3"/>
    <w:rsid w:val="00A74E22"/>
    <w:rsid w:val="00A90139"/>
    <w:rsid w:val="00AA77D1"/>
    <w:rsid w:val="00AB3176"/>
    <w:rsid w:val="00AB6E47"/>
    <w:rsid w:val="00AC29A5"/>
    <w:rsid w:val="00AD30FE"/>
    <w:rsid w:val="00AE1D39"/>
    <w:rsid w:val="00AE3ACB"/>
    <w:rsid w:val="00AF0E59"/>
    <w:rsid w:val="00B0394D"/>
    <w:rsid w:val="00B450CD"/>
    <w:rsid w:val="00B57117"/>
    <w:rsid w:val="00B605CA"/>
    <w:rsid w:val="00B6582E"/>
    <w:rsid w:val="00B83F6A"/>
    <w:rsid w:val="00B904F4"/>
    <w:rsid w:val="00B962F6"/>
    <w:rsid w:val="00B96422"/>
    <w:rsid w:val="00BA7D0A"/>
    <w:rsid w:val="00BF1A54"/>
    <w:rsid w:val="00C11189"/>
    <w:rsid w:val="00C11E3D"/>
    <w:rsid w:val="00C20332"/>
    <w:rsid w:val="00C220D9"/>
    <w:rsid w:val="00C31E01"/>
    <w:rsid w:val="00C47F30"/>
    <w:rsid w:val="00C60C36"/>
    <w:rsid w:val="00C60CAD"/>
    <w:rsid w:val="00C8312A"/>
    <w:rsid w:val="00C87C52"/>
    <w:rsid w:val="00C9705D"/>
    <w:rsid w:val="00CA0F51"/>
    <w:rsid w:val="00CA4C97"/>
    <w:rsid w:val="00CA524D"/>
    <w:rsid w:val="00CB5E26"/>
    <w:rsid w:val="00CB7C29"/>
    <w:rsid w:val="00CC6BCC"/>
    <w:rsid w:val="00CD6D21"/>
    <w:rsid w:val="00CD7001"/>
    <w:rsid w:val="00CE71D4"/>
    <w:rsid w:val="00D03EAD"/>
    <w:rsid w:val="00D2763C"/>
    <w:rsid w:val="00D43CA9"/>
    <w:rsid w:val="00D5015C"/>
    <w:rsid w:val="00D603AE"/>
    <w:rsid w:val="00D778AE"/>
    <w:rsid w:val="00D84710"/>
    <w:rsid w:val="00D915D9"/>
    <w:rsid w:val="00DA24CE"/>
    <w:rsid w:val="00DA5C0D"/>
    <w:rsid w:val="00DB3E0C"/>
    <w:rsid w:val="00DC1A0B"/>
    <w:rsid w:val="00DE2C2B"/>
    <w:rsid w:val="00DE6E9A"/>
    <w:rsid w:val="00DF0999"/>
    <w:rsid w:val="00E01CB8"/>
    <w:rsid w:val="00E04F0B"/>
    <w:rsid w:val="00E13374"/>
    <w:rsid w:val="00E30B51"/>
    <w:rsid w:val="00E42542"/>
    <w:rsid w:val="00E519EA"/>
    <w:rsid w:val="00E97F90"/>
    <w:rsid w:val="00EA70AF"/>
    <w:rsid w:val="00EB35E8"/>
    <w:rsid w:val="00EB6532"/>
    <w:rsid w:val="00EC4CB7"/>
    <w:rsid w:val="00ED0B93"/>
    <w:rsid w:val="00ED3A2F"/>
    <w:rsid w:val="00ED7038"/>
    <w:rsid w:val="00EE40FA"/>
    <w:rsid w:val="00F01166"/>
    <w:rsid w:val="00F043EA"/>
    <w:rsid w:val="00F1326E"/>
    <w:rsid w:val="00F22C35"/>
    <w:rsid w:val="00F27053"/>
    <w:rsid w:val="00F3397A"/>
    <w:rsid w:val="00F36B06"/>
    <w:rsid w:val="00F36E6A"/>
    <w:rsid w:val="00F44E66"/>
    <w:rsid w:val="00F5088D"/>
    <w:rsid w:val="00F57CE9"/>
    <w:rsid w:val="00F714AF"/>
    <w:rsid w:val="00F73315"/>
    <w:rsid w:val="00F73AED"/>
    <w:rsid w:val="00F77E0A"/>
    <w:rsid w:val="00F805FA"/>
    <w:rsid w:val="00F82B80"/>
    <w:rsid w:val="00F82FA2"/>
    <w:rsid w:val="00F83676"/>
    <w:rsid w:val="00F91E12"/>
    <w:rsid w:val="00FA3598"/>
    <w:rsid w:val="00FB0425"/>
    <w:rsid w:val="00FB74DC"/>
    <w:rsid w:val="00FC35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v:textbox inset="5.85pt,.7pt,5.85pt,.7pt"/>
    </o:shapedefaults>
    <o:shapelayout v:ext="edit">
      <o:idmap v:ext="edit" data="2"/>
    </o:shapelayout>
  </w:shapeDefaults>
  <w:decimalSymbol w:val="."/>
  <w:listSeparator w:val=","/>
  <w14:docId w14:val="5FF352E3"/>
  <w15:docId w15:val="{D4250729-0F58-43E0-A8AD-4911270A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D21"/>
    <w:rPr>
      <w:rFonts w:ascii="Arial" w:hAnsi="Arial"/>
      <w:sz w:val="22"/>
      <w:lang w:val="en-GB"/>
    </w:rPr>
  </w:style>
  <w:style w:type="paragraph" w:styleId="Heading1">
    <w:name w:val="heading 1"/>
    <w:basedOn w:val="Normal"/>
    <w:next w:val="Normal"/>
    <w:qFormat/>
    <w:rsid w:val="00CD6D21"/>
    <w:pPr>
      <w:numPr>
        <w:numId w:val="3"/>
      </w:numPr>
      <w:tabs>
        <w:tab w:val="left" w:pos="567"/>
        <w:tab w:val="left" w:pos="1134"/>
      </w:tabs>
      <w:spacing w:before="240"/>
      <w:outlineLvl w:val="0"/>
    </w:pPr>
  </w:style>
  <w:style w:type="paragraph" w:styleId="Heading2">
    <w:name w:val="heading 2"/>
    <w:aliases w:val="numm"/>
    <w:basedOn w:val="Normal"/>
    <w:next w:val="Normal"/>
    <w:qFormat/>
    <w:rsid w:val="00CD6D21"/>
    <w:pPr>
      <w:numPr>
        <w:ilvl w:val="1"/>
        <w:numId w:val="3"/>
      </w:numPr>
      <w:tabs>
        <w:tab w:val="left" w:pos="567"/>
        <w:tab w:val="left" w:pos="1134"/>
      </w:tabs>
      <w:spacing w:before="240"/>
      <w:outlineLvl w:val="1"/>
    </w:pPr>
  </w:style>
  <w:style w:type="paragraph" w:styleId="Heading3">
    <w:name w:val="heading 3"/>
    <w:basedOn w:val="Normal"/>
    <w:next w:val="Normal"/>
    <w:qFormat/>
    <w:rsid w:val="00CD6D21"/>
    <w:pPr>
      <w:numPr>
        <w:ilvl w:val="2"/>
        <w:numId w:val="3"/>
      </w:numPr>
      <w:tabs>
        <w:tab w:val="left" w:pos="567"/>
        <w:tab w:val="left" w:pos="1134"/>
      </w:tabs>
      <w:spacing w:before="240"/>
      <w:outlineLvl w:val="2"/>
    </w:pPr>
  </w:style>
  <w:style w:type="paragraph" w:styleId="Heading4">
    <w:name w:val="heading 4"/>
    <w:basedOn w:val="Normal"/>
    <w:next w:val="Normal"/>
    <w:qFormat/>
    <w:rsid w:val="00CD6D21"/>
    <w:pPr>
      <w:numPr>
        <w:ilvl w:val="3"/>
        <w:numId w:val="3"/>
      </w:numPr>
      <w:tabs>
        <w:tab w:val="left" w:pos="567"/>
        <w:tab w:val="left" w:pos="1134"/>
      </w:tabs>
      <w:spacing w:before="240"/>
      <w:outlineLvl w:val="3"/>
    </w:pPr>
  </w:style>
  <w:style w:type="paragraph" w:styleId="Heading5">
    <w:name w:val="heading 5"/>
    <w:basedOn w:val="Normal"/>
    <w:next w:val="Normal"/>
    <w:qFormat/>
    <w:rsid w:val="00CD6D21"/>
    <w:pPr>
      <w:numPr>
        <w:ilvl w:val="4"/>
        <w:numId w:val="3"/>
      </w:numPr>
      <w:tabs>
        <w:tab w:val="left" w:pos="567"/>
        <w:tab w:val="left" w:pos="1134"/>
      </w:tabs>
      <w:spacing w:before="240"/>
      <w:outlineLvl w:val="4"/>
    </w:pPr>
  </w:style>
  <w:style w:type="paragraph" w:styleId="Heading6">
    <w:name w:val="heading 6"/>
    <w:basedOn w:val="Normal"/>
    <w:next w:val="Normal"/>
    <w:qFormat/>
    <w:rsid w:val="00CD6D21"/>
    <w:pPr>
      <w:numPr>
        <w:ilvl w:val="5"/>
        <w:numId w:val="3"/>
      </w:numPr>
      <w:tabs>
        <w:tab w:val="left" w:pos="567"/>
        <w:tab w:val="left" w:pos="1134"/>
      </w:tabs>
      <w:spacing w:before="240"/>
      <w:outlineLvl w:val="5"/>
    </w:pPr>
  </w:style>
  <w:style w:type="paragraph" w:styleId="Heading7">
    <w:name w:val="heading 7"/>
    <w:basedOn w:val="Normal"/>
    <w:next w:val="Normal"/>
    <w:qFormat/>
    <w:rsid w:val="00CD6D21"/>
    <w:pPr>
      <w:numPr>
        <w:ilvl w:val="6"/>
        <w:numId w:val="3"/>
      </w:numPr>
      <w:tabs>
        <w:tab w:val="left" w:pos="567"/>
        <w:tab w:val="left" w:pos="1134"/>
      </w:tabs>
      <w:spacing w:before="240"/>
      <w:outlineLvl w:val="6"/>
    </w:pPr>
  </w:style>
  <w:style w:type="paragraph" w:styleId="Heading8">
    <w:name w:val="heading 8"/>
    <w:basedOn w:val="Normal"/>
    <w:next w:val="Normal"/>
    <w:qFormat/>
    <w:rsid w:val="00CD6D21"/>
    <w:pPr>
      <w:numPr>
        <w:ilvl w:val="7"/>
        <w:numId w:val="3"/>
      </w:numPr>
      <w:tabs>
        <w:tab w:val="left" w:pos="567"/>
        <w:tab w:val="left" w:pos="1134"/>
      </w:tabs>
      <w:spacing w:before="240"/>
      <w:outlineLvl w:val="7"/>
    </w:pPr>
  </w:style>
  <w:style w:type="paragraph" w:styleId="Heading9">
    <w:name w:val="heading 9"/>
    <w:basedOn w:val="Normal"/>
    <w:next w:val="Normal"/>
    <w:qFormat/>
    <w:rsid w:val="00CD6D21"/>
    <w:pPr>
      <w:numPr>
        <w:ilvl w:val="8"/>
        <w:numId w:val="3"/>
      </w:numPr>
      <w:tabs>
        <w:tab w:val="left" w:pos="567"/>
        <w:tab w:val="left" w:pos="1134"/>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6D21"/>
  </w:style>
  <w:style w:type="paragraph" w:styleId="Header">
    <w:name w:val="header"/>
    <w:basedOn w:val="Normal"/>
    <w:rsid w:val="00CD6D21"/>
  </w:style>
  <w:style w:type="character" w:styleId="PageNumber">
    <w:name w:val="page number"/>
    <w:basedOn w:val="DefaultParagraphFont"/>
    <w:rsid w:val="00CD6D21"/>
  </w:style>
  <w:style w:type="paragraph" w:customStyle="1" w:styleId="DocTitle">
    <w:name w:val="Doc Title"/>
    <w:basedOn w:val="Normal"/>
    <w:next w:val="Underline"/>
    <w:rsid w:val="00CD6D21"/>
    <w:pPr>
      <w:spacing w:line="360" w:lineRule="auto"/>
      <w:jc w:val="center"/>
    </w:pPr>
    <w:rPr>
      <w:b/>
      <w:caps/>
    </w:rPr>
  </w:style>
  <w:style w:type="paragraph" w:customStyle="1" w:styleId="Underline">
    <w:name w:val="Underline"/>
    <w:basedOn w:val="Normal"/>
    <w:next w:val="DocSubTitle"/>
    <w:rsid w:val="00CD6D21"/>
    <w:pPr>
      <w:jc w:val="center"/>
    </w:pPr>
    <w:rPr>
      <w:b/>
    </w:rPr>
  </w:style>
  <w:style w:type="paragraph" w:customStyle="1" w:styleId="DocSubTitle">
    <w:name w:val="Doc SubTitle"/>
    <w:basedOn w:val="Normal"/>
    <w:next w:val="Normal"/>
    <w:rsid w:val="00CD6D21"/>
    <w:pPr>
      <w:tabs>
        <w:tab w:val="left" w:pos="567"/>
        <w:tab w:val="left" w:pos="1134"/>
      </w:tabs>
      <w:jc w:val="center"/>
    </w:pPr>
  </w:style>
  <w:style w:type="paragraph" w:customStyle="1" w:styleId="Titre">
    <w:name w:val="Titre"/>
    <w:basedOn w:val="Normal"/>
    <w:next w:val="Normal"/>
    <w:rsid w:val="00CD6D21"/>
    <w:pPr>
      <w:spacing w:line="360" w:lineRule="auto"/>
      <w:jc w:val="center"/>
    </w:pPr>
    <w:rPr>
      <w:caps/>
      <w:u w:val="single"/>
    </w:rPr>
  </w:style>
  <w:style w:type="paragraph" w:customStyle="1" w:styleId="Style1">
    <w:name w:val="Style1"/>
    <w:basedOn w:val="Normal"/>
    <w:rsid w:val="00CD6D21"/>
    <w:pPr>
      <w:spacing w:before="120" w:after="120"/>
    </w:pPr>
    <w:rPr>
      <w:lang w:val="fr-FR"/>
    </w:rPr>
  </w:style>
  <w:style w:type="paragraph" w:styleId="BodyText">
    <w:name w:val="Body Text"/>
    <w:basedOn w:val="Normal"/>
    <w:rsid w:val="00CD6D21"/>
    <w:pPr>
      <w:tabs>
        <w:tab w:val="left" w:pos="-720"/>
        <w:tab w:val="left" w:pos="0"/>
        <w:tab w:val="left" w:pos="720"/>
        <w:tab w:val="left" w:pos="1728"/>
        <w:tab w:val="left" w:pos="2160"/>
      </w:tabs>
      <w:suppressAutoHyphens/>
    </w:pPr>
    <w:rPr>
      <w:b/>
      <w:sz w:val="20"/>
    </w:rPr>
  </w:style>
  <w:style w:type="paragraph" w:styleId="BodyTextIndent">
    <w:name w:val="Body Text Indent"/>
    <w:basedOn w:val="Normal"/>
    <w:rsid w:val="00CD6D21"/>
    <w:pPr>
      <w:tabs>
        <w:tab w:val="left" w:pos="-720"/>
        <w:tab w:val="left" w:pos="284"/>
        <w:tab w:val="left" w:pos="1145"/>
        <w:tab w:val="left" w:pos="4464"/>
        <w:tab w:val="left" w:pos="6480"/>
        <w:tab w:val="left" w:pos="7344"/>
        <w:tab w:val="left" w:pos="7920"/>
      </w:tabs>
      <w:suppressAutoHyphens/>
      <w:ind w:left="284" w:hanging="284"/>
    </w:pPr>
  </w:style>
  <w:style w:type="paragraph" w:styleId="BodyTextIndent2">
    <w:name w:val="Body Text Indent 2"/>
    <w:basedOn w:val="Normal"/>
    <w:rsid w:val="00CD6D21"/>
    <w:pPr>
      <w:tabs>
        <w:tab w:val="left" w:pos="-720"/>
        <w:tab w:val="left" w:pos="0"/>
        <w:tab w:val="left" w:pos="1728"/>
        <w:tab w:val="left" w:pos="2160"/>
      </w:tabs>
      <w:suppressAutoHyphens/>
      <w:ind w:left="567" w:hanging="567"/>
    </w:pPr>
    <w:rPr>
      <w:sz w:val="18"/>
    </w:rPr>
  </w:style>
  <w:style w:type="paragraph" w:styleId="BodyTextIndent3">
    <w:name w:val="Body Text Indent 3"/>
    <w:basedOn w:val="Normal"/>
    <w:rsid w:val="00CD6D21"/>
    <w:pPr>
      <w:tabs>
        <w:tab w:val="left" w:pos="-720"/>
        <w:tab w:val="left" w:pos="0"/>
        <w:tab w:val="left" w:pos="1008"/>
        <w:tab w:val="left" w:pos="1440"/>
        <w:tab w:val="left" w:pos="2304"/>
        <w:tab w:val="left" w:pos="4464"/>
        <w:tab w:val="left" w:pos="6480"/>
        <w:tab w:val="left" w:pos="7344"/>
        <w:tab w:val="left" w:pos="7920"/>
      </w:tabs>
      <w:suppressAutoHyphens/>
      <w:ind w:left="480" w:hanging="480"/>
    </w:pPr>
    <w:rPr>
      <w:b/>
      <w:sz w:val="20"/>
    </w:rPr>
  </w:style>
  <w:style w:type="character" w:styleId="Hyperlink">
    <w:name w:val="Hyperlink"/>
    <w:basedOn w:val="DefaultParagraphFont"/>
    <w:rsid w:val="00CD6D21"/>
    <w:rPr>
      <w:color w:val="0000FF"/>
      <w:u w:val="single"/>
    </w:rPr>
  </w:style>
  <w:style w:type="paragraph" w:styleId="Title">
    <w:name w:val="Title"/>
    <w:basedOn w:val="Normal"/>
    <w:qFormat/>
    <w:rsid w:val="00CD6D21"/>
    <w:pPr>
      <w:suppressAutoHyphens/>
      <w:ind w:left="426" w:hanging="426"/>
      <w:jc w:val="center"/>
    </w:pPr>
    <w:rPr>
      <w:b/>
      <w:sz w:val="28"/>
      <w:u w:val="single"/>
    </w:rPr>
  </w:style>
  <w:style w:type="character" w:styleId="FollowedHyperlink">
    <w:name w:val="FollowedHyperlink"/>
    <w:basedOn w:val="DefaultParagraphFont"/>
    <w:rsid w:val="00742FE1"/>
    <w:rPr>
      <w:color w:val="800080"/>
      <w:u w:val="single"/>
    </w:rPr>
  </w:style>
  <w:style w:type="paragraph" w:styleId="BalloonText">
    <w:name w:val="Balloon Text"/>
    <w:basedOn w:val="Normal"/>
    <w:semiHidden/>
    <w:rsid w:val="009839D0"/>
    <w:rPr>
      <w:rFonts w:eastAsia="MS Gothic"/>
      <w:sz w:val="18"/>
      <w:szCs w:val="18"/>
    </w:rPr>
  </w:style>
  <w:style w:type="paragraph" w:styleId="ListParagraph">
    <w:name w:val="List Paragraph"/>
    <w:basedOn w:val="Normal"/>
    <w:uiPriority w:val="34"/>
    <w:qFormat/>
    <w:rsid w:val="007B30A9"/>
    <w:pPr>
      <w:ind w:left="720"/>
    </w:pPr>
  </w:style>
  <w:style w:type="character" w:styleId="CommentReference">
    <w:name w:val="annotation reference"/>
    <w:basedOn w:val="DefaultParagraphFont"/>
    <w:uiPriority w:val="99"/>
    <w:unhideWhenUsed/>
    <w:rsid w:val="007F1D67"/>
    <w:rPr>
      <w:sz w:val="16"/>
      <w:szCs w:val="16"/>
    </w:rPr>
  </w:style>
  <w:style w:type="paragraph" w:styleId="CommentText">
    <w:name w:val="annotation text"/>
    <w:basedOn w:val="Normal"/>
    <w:link w:val="CommentTextChar"/>
    <w:uiPriority w:val="99"/>
    <w:unhideWhenUsed/>
    <w:rsid w:val="007F1D67"/>
    <w:rPr>
      <w:sz w:val="20"/>
    </w:rPr>
  </w:style>
  <w:style w:type="character" w:customStyle="1" w:styleId="CommentTextChar">
    <w:name w:val="Comment Text Char"/>
    <w:basedOn w:val="DefaultParagraphFont"/>
    <w:link w:val="CommentText"/>
    <w:uiPriority w:val="99"/>
    <w:rsid w:val="007F1D67"/>
    <w:rPr>
      <w:rFonts w:ascii="Arial" w:hAnsi="Arial"/>
      <w:lang w:val="en-GB"/>
    </w:rPr>
  </w:style>
  <w:style w:type="paragraph" w:styleId="CommentSubject">
    <w:name w:val="annotation subject"/>
    <w:basedOn w:val="CommentText"/>
    <w:next w:val="CommentText"/>
    <w:link w:val="CommentSubjectChar"/>
    <w:uiPriority w:val="99"/>
    <w:semiHidden/>
    <w:unhideWhenUsed/>
    <w:rsid w:val="007F1D67"/>
    <w:rPr>
      <w:b/>
      <w:bCs/>
    </w:rPr>
  </w:style>
  <w:style w:type="character" w:customStyle="1" w:styleId="CommentSubjectChar">
    <w:name w:val="Comment Subject Char"/>
    <w:basedOn w:val="CommentTextChar"/>
    <w:link w:val="CommentSubject"/>
    <w:uiPriority w:val="99"/>
    <w:semiHidden/>
    <w:rsid w:val="007F1D67"/>
    <w:rPr>
      <w:rFonts w:ascii="Arial" w:hAnsi="Arial"/>
      <w:b/>
      <w:bCs/>
      <w:lang w:val="en-GB"/>
    </w:rPr>
  </w:style>
  <w:style w:type="paragraph" w:styleId="Revision">
    <w:name w:val="Revision"/>
    <w:hidden/>
    <w:uiPriority w:val="99"/>
    <w:semiHidden/>
    <w:rsid w:val="00A37AFF"/>
    <w:rPr>
      <w:rFonts w:ascii="Arial" w:hAnsi="Arial"/>
      <w:sz w:val="22"/>
      <w:lang w:val="en-GB"/>
    </w:rPr>
  </w:style>
  <w:style w:type="character" w:styleId="UnresolvedMention">
    <w:name w:val="Unresolved Mention"/>
    <w:basedOn w:val="DefaultParagraphFont"/>
    <w:uiPriority w:val="99"/>
    <w:semiHidden/>
    <w:unhideWhenUsed/>
    <w:rsid w:val="00ED3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0132">
      <w:bodyDiv w:val="1"/>
      <w:marLeft w:val="0"/>
      <w:marRight w:val="0"/>
      <w:marTop w:val="0"/>
      <w:marBottom w:val="0"/>
      <w:divBdr>
        <w:top w:val="none" w:sz="0" w:space="0" w:color="auto"/>
        <w:left w:val="none" w:sz="0" w:space="0" w:color="auto"/>
        <w:bottom w:val="none" w:sz="0" w:space="0" w:color="auto"/>
        <w:right w:val="none" w:sz="0" w:space="0" w:color="auto"/>
      </w:divBdr>
    </w:div>
    <w:div w:id="545993728">
      <w:bodyDiv w:val="1"/>
      <w:marLeft w:val="0"/>
      <w:marRight w:val="0"/>
      <w:marTop w:val="0"/>
      <w:marBottom w:val="0"/>
      <w:divBdr>
        <w:top w:val="none" w:sz="0" w:space="0" w:color="auto"/>
        <w:left w:val="none" w:sz="0" w:space="0" w:color="auto"/>
        <w:bottom w:val="none" w:sz="0" w:space="0" w:color="auto"/>
        <w:right w:val="none" w:sz="0" w:space="0" w:color="auto"/>
      </w:divBdr>
    </w:div>
    <w:div w:id="93980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umi.chikada@wcoom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ips.ac.jp/en/admissions/inde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rips\AppData\Local\Packages\Microsoft.MicrosoftEdge_8wekyb3d8bbwe\TempState\Downloads\admissions@grips.ac.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entry.grips.ac.jp/entry_form/" TargetMode="External"/><Relationship Id="rId4" Type="http://schemas.openxmlformats.org/officeDocument/2006/relationships/settings" Target="settings.xml"/><Relationship Id="rId9" Type="http://schemas.openxmlformats.org/officeDocument/2006/relationships/hyperlink" Target="https://www.grips.ac.jp/cms/wp-content/uploads/2023/08/GRIPS_AppGuide_2024.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AF09-D084-4321-9A7D-D64D34DC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1544</Words>
  <Characters>8833</Characters>
  <Application>Microsoft Office Word</Application>
  <DocSecurity>0</DocSecurity>
  <Lines>73</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FELLOWSHIP NOMINATION FORM</vt:lpstr>
      <vt:lpstr>FELLOWSHIP NOMINATION FORM</vt:lpstr>
    </vt:vector>
  </TitlesOfParts>
  <Company>WCO-OMD</Company>
  <LinksUpToDate>false</LinksUpToDate>
  <CharactersWithSpaces>10357</CharactersWithSpaces>
  <SharedDoc>false</SharedDoc>
  <HLinks>
    <vt:vector size="12" baseType="variant">
      <vt:variant>
        <vt:i4>6881397</vt:i4>
      </vt:variant>
      <vt:variant>
        <vt:i4>3</vt:i4>
      </vt:variant>
      <vt:variant>
        <vt:i4>0</vt:i4>
      </vt:variant>
      <vt:variant>
        <vt:i4>5</vt:i4>
      </vt:variant>
      <vt:variant>
        <vt:lpwstr>http://www.grips.ac.jp/</vt:lpwstr>
      </vt:variant>
      <vt:variant>
        <vt:lpwstr/>
      </vt:variant>
      <vt:variant>
        <vt:i4>721002</vt:i4>
      </vt:variant>
      <vt:variant>
        <vt:i4>0</vt:i4>
      </vt:variant>
      <vt:variant>
        <vt:i4>0</vt:i4>
      </vt:variant>
      <vt:variant>
        <vt:i4>5</vt:i4>
      </vt:variant>
      <vt:variant>
        <vt:lpwstr>mailto:admissions@grips.ac.jpT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NOMINATION FORM</dc:title>
  <dc:creator>World Customs Organization</dc:creator>
  <cp:lastModifiedBy>Maria CHYORNAYA</cp:lastModifiedBy>
  <cp:revision>2</cp:revision>
  <cp:lastPrinted>2020-12-01T02:28:00Z</cp:lastPrinted>
  <dcterms:created xsi:type="dcterms:W3CDTF">2023-10-27T08:06:00Z</dcterms:created>
  <dcterms:modified xsi:type="dcterms:W3CDTF">2023-10-27T08:06:00Z</dcterms:modified>
</cp:coreProperties>
</file>