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F8" w:rsidRPr="00AD1A0C" w:rsidRDefault="005B0B75" w:rsidP="004E59F8">
      <w:pPr>
        <w:rPr>
          <w:b/>
        </w:rPr>
      </w:pPr>
      <w:r>
        <w:rPr>
          <w:b/>
        </w:rPr>
        <w:t xml:space="preserve"> </w:t>
      </w:r>
      <w:r w:rsidR="00210E47">
        <w:rPr>
          <w:b/>
        </w:rPr>
        <w:t xml:space="preserve"> </w:t>
      </w:r>
    </w:p>
    <w:p w:rsidR="004E59F8" w:rsidRPr="00AD1A0C" w:rsidRDefault="004E59F8" w:rsidP="004E59F8">
      <w:pPr>
        <w:jc w:val="center"/>
        <w:rPr>
          <w:b/>
          <w:sz w:val="36"/>
          <w:lang w:val="en-GB"/>
        </w:rPr>
      </w:pPr>
      <w:r w:rsidRPr="00AD1A0C">
        <w:rPr>
          <w:b/>
          <w:sz w:val="36"/>
          <w:lang w:val="en-GB"/>
        </w:rPr>
        <w:t>GOVERNMENT OF THE PEOPLE’S REPUBLIC OF BANGLADESH</w:t>
      </w:r>
    </w:p>
    <w:p w:rsidR="004E59F8" w:rsidRPr="00AD1A0C" w:rsidRDefault="003A5DA6" w:rsidP="004E59F8">
      <w:pPr>
        <w:rPr>
          <w:lang w:val="en-GB"/>
        </w:rPr>
      </w:pPr>
      <w:r>
        <w:rPr>
          <w:noProof/>
        </w:rPr>
        <w:drawing>
          <wp:anchor distT="0" distB="0" distL="114300" distR="114300" simplePos="0" relativeHeight="251657728" behindDoc="0" locked="0" layoutInCell="1" allowOverlap="1">
            <wp:simplePos x="0" y="0"/>
            <wp:positionH relativeFrom="column">
              <wp:posOffset>2362200</wp:posOffset>
            </wp:positionH>
            <wp:positionV relativeFrom="paragraph">
              <wp:posOffset>60325</wp:posOffset>
            </wp:positionV>
            <wp:extent cx="1238250" cy="1187450"/>
            <wp:effectExtent l="0" t="0" r="0" b="0"/>
            <wp:wrapNone/>
            <wp:docPr id="2" name="Picture 1"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logo1"/>
                    <pic:cNvPicPr>
                      <a:picLocks noChangeAspect="1" noChangeArrowheads="1"/>
                    </pic:cNvPicPr>
                  </pic:nvPicPr>
                  <pic:blipFill>
                    <a:blip r:embed="rId8">
                      <a:clrChange>
                        <a:clrFrom>
                          <a:srgbClr val="FFFFFF"/>
                        </a:clrFrom>
                        <a:clrTo>
                          <a:srgbClr val="FFFFFF">
                            <a:alpha val="0"/>
                          </a:srgbClr>
                        </a:clrTo>
                      </a:clrChange>
                      <a:lum bright="10000" contrast="30000"/>
                    </a:blip>
                    <a:srcRect/>
                    <a:stretch>
                      <a:fillRect/>
                    </a:stretch>
                  </pic:blipFill>
                  <pic:spPr bwMode="auto">
                    <a:xfrm>
                      <a:off x="0" y="0"/>
                      <a:ext cx="1238250" cy="1187450"/>
                    </a:xfrm>
                    <a:prstGeom prst="rect">
                      <a:avLst/>
                    </a:prstGeom>
                    <a:noFill/>
                    <a:ln w="9525">
                      <a:noFill/>
                      <a:miter lim="800000"/>
                      <a:headEnd/>
                      <a:tailEnd/>
                    </a:ln>
                  </pic:spPr>
                </pic:pic>
              </a:graphicData>
            </a:graphic>
          </wp:anchor>
        </w:drawing>
      </w:r>
    </w:p>
    <w:p w:rsidR="004E59F8" w:rsidRPr="00AD1A0C" w:rsidRDefault="004E59F8" w:rsidP="004E59F8">
      <w:pPr>
        <w:rPr>
          <w:lang w:val="en-GB"/>
        </w:rPr>
      </w:pPr>
    </w:p>
    <w:p w:rsidR="004E59F8" w:rsidRPr="00AD1A0C" w:rsidRDefault="004E59F8" w:rsidP="004E59F8">
      <w:pPr>
        <w:ind w:left="1440"/>
        <w:jc w:val="both"/>
      </w:pPr>
    </w:p>
    <w:p w:rsidR="004E59F8" w:rsidRPr="00AD1A0C" w:rsidRDefault="004E59F8" w:rsidP="004E59F8"/>
    <w:p w:rsidR="004E59F8" w:rsidRPr="00AD1A0C" w:rsidRDefault="004E59F8" w:rsidP="004E59F8">
      <w:pPr>
        <w:ind w:left="720"/>
        <w:jc w:val="center"/>
        <w:rPr>
          <w:b/>
          <w:sz w:val="42"/>
        </w:rPr>
      </w:pPr>
    </w:p>
    <w:p w:rsidR="004E59F8" w:rsidRDefault="004E59F8" w:rsidP="004E59F8">
      <w:pPr>
        <w:jc w:val="center"/>
        <w:rPr>
          <w:b/>
          <w:sz w:val="36"/>
          <w:szCs w:val="36"/>
        </w:rPr>
      </w:pPr>
    </w:p>
    <w:p w:rsidR="004E59F8" w:rsidRDefault="004E59F8" w:rsidP="004E59F8">
      <w:pPr>
        <w:jc w:val="center"/>
        <w:rPr>
          <w:b/>
          <w:sz w:val="36"/>
          <w:szCs w:val="36"/>
        </w:rPr>
      </w:pPr>
    </w:p>
    <w:p w:rsidR="004E59F8" w:rsidRPr="00AD1A0C" w:rsidRDefault="004E59F8" w:rsidP="004E59F8">
      <w:pPr>
        <w:jc w:val="center"/>
        <w:rPr>
          <w:b/>
          <w:sz w:val="36"/>
          <w:szCs w:val="36"/>
        </w:rPr>
      </w:pPr>
      <w:r w:rsidRPr="00AD1A0C">
        <w:rPr>
          <w:b/>
          <w:sz w:val="36"/>
          <w:szCs w:val="36"/>
        </w:rPr>
        <w:t>Ministry of Finance</w:t>
      </w:r>
      <w:r>
        <w:rPr>
          <w:b/>
          <w:sz w:val="36"/>
          <w:szCs w:val="36"/>
        </w:rPr>
        <w:t>/Internal Resources Division</w:t>
      </w:r>
      <w:r w:rsidRPr="00AD1A0C">
        <w:rPr>
          <w:b/>
          <w:sz w:val="36"/>
          <w:szCs w:val="36"/>
        </w:rPr>
        <w:t xml:space="preserve"> </w:t>
      </w:r>
    </w:p>
    <w:p w:rsidR="004E59F8" w:rsidRDefault="004E59F8" w:rsidP="004E59F8">
      <w:pPr>
        <w:jc w:val="center"/>
        <w:rPr>
          <w:b/>
          <w:sz w:val="36"/>
          <w:szCs w:val="36"/>
        </w:rPr>
      </w:pPr>
    </w:p>
    <w:p w:rsidR="004E59F8" w:rsidRPr="00AD1A0C" w:rsidRDefault="004E59F8" w:rsidP="004E59F8">
      <w:pPr>
        <w:jc w:val="center"/>
        <w:rPr>
          <w:b/>
          <w:sz w:val="36"/>
          <w:szCs w:val="36"/>
        </w:rPr>
      </w:pPr>
      <w:r w:rsidRPr="00AD1A0C">
        <w:rPr>
          <w:b/>
          <w:sz w:val="36"/>
          <w:szCs w:val="36"/>
        </w:rPr>
        <w:t>National Board of Revenue</w:t>
      </w:r>
    </w:p>
    <w:p w:rsidR="004E59F8" w:rsidRPr="00AD1A0C" w:rsidRDefault="004E59F8" w:rsidP="004E59F8">
      <w:pPr>
        <w:jc w:val="center"/>
        <w:rPr>
          <w:b/>
          <w:sz w:val="36"/>
          <w:szCs w:val="36"/>
        </w:rPr>
      </w:pPr>
      <w:r w:rsidRPr="00AD1A0C">
        <w:rPr>
          <w:b/>
          <w:sz w:val="36"/>
          <w:szCs w:val="36"/>
        </w:rPr>
        <w:t>(NBR)</w:t>
      </w:r>
    </w:p>
    <w:p w:rsidR="004E59F8" w:rsidRPr="00AD1A0C" w:rsidRDefault="004E59F8" w:rsidP="004E59F8">
      <w:pPr>
        <w:jc w:val="center"/>
        <w:rPr>
          <w:b/>
          <w:sz w:val="36"/>
          <w:szCs w:val="36"/>
        </w:rPr>
      </w:pPr>
    </w:p>
    <w:p w:rsidR="004E59F8" w:rsidRDefault="004E59F8" w:rsidP="004E59F8">
      <w:pPr>
        <w:jc w:val="center"/>
        <w:rPr>
          <w:b/>
          <w:sz w:val="44"/>
          <w:szCs w:val="44"/>
        </w:rPr>
      </w:pPr>
    </w:p>
    <w:p w:rsidR="004E59F8" w:rsidRPr="009C665B" w:rsidRDefault="004E59F8" w:rsidP="004E59F8">
      <w:pPr>
        <w:jc w:val="center"/>
        <w:rPr>
          <w:b/>
          <w:sz w:val="44"/>
          <w:szCs w:val="44"/>
        </w:rPr>
      </w:pPr>
      <w:r w:rsidRPr="009C665B">
        <w:rPr>
          <w:b/>
          <w:sz w:val="44"/>
          <w:szCs w:val="44"/>
        </w:rPr>
        <w:t>Term of References</w:t>
      </w:r>
      <w:r>
        <w:rPr>
          <w:b/>
          <w:sz w:val="44"/>
          <w:szCs w:val="44"/>
        </w:rPr>
        <w:t xml:space="preserve"> (TOR)</w:t>
      </w:r>
    </w:p>
    <w:p w:rsidR="004E59F8" w:rsidRPr="00AD1A0C" w:rsidRDefault="004E59F8" w:rsidP="004E59F8">
      <w:pPr>
        <w:jc w:val="center"/>
        <w:rPr>
          <w:b/>
          <w:sz w:val="28"/>
          <w:szCs w:val="28"/>
        </w:rPr>
      </w:pPr>
      <w:r w:rsidRPr="00AD1A0C">
        <w:rPr>
          <w:b/>
          <w:sz w:val="28"/>
          <w:szCs w:val="28"/>
        </w:rPr>
        <w:t xml:space="preserve">FOR </w:t>
      </w:r>
    </w:p>
    <w:p w:rsidR="004E59F8" w:rsidRPr="009C665B" w:rsidRDefault="004E59F8" w:rsidP="004E59F8">
      <w:pPr>
        <w:jc w:val="center"/>
        <w:rPr>
          <w:b/>
          <w:sz w:val="32"/>
          <w:szCs w:val="32"/>
        </w:rPr>
      </w:pPr>
      <w:r>
        <w:rPr>
          <w:b/>
          <w:sz w:val="32"/>
          <w:szCs w:val="32"/>
        </w:rPr>
        <w:t xml:space="preserve">Selection of National Consulting Firm </w:t>
      </w:r>
      <w:r w:rsidRPr="009C665B">
        <w:rPr>
          <w:b/>
          <w:sz w:val="32"/>
          <w:szCs w:val="32"/>
        </w:rPr>
        <w:t xml:space="preserve">  </w:t>
      </w:r>
    </w:p>
    <w:p w:rsidR="004E59F8" w:rsidRPr="00AD1A0C" w:rsidRDefault="004E59F8" w:rsidP="004E59F8">
      <w:pPr>
        <w:jc w:val="center"/>
        <w:rPr>
          <w:b/>
          <w:sz w:val="42"/>
        </w:rPr>
      </w:pPr>
      <w:r>
        <w:rPr>
          <w:b/>
          <w:sz w:val="28"/>
          <w:szCs w:val="28"/>
        </w:rPr>
        <w:t xml:space="preserve">For </w:t>
      </w:r>
    </w:p>
    <w:p w:rsidR="006B4D4D" w:rsidRDefault="004E59F8" w:rsidP="004E59F8">
      <w:pPr>
        <w:jc w:val="center"/>
        <w:rPr>
          <w:b/>
          <w:bCs/>
          <w:sz w:val="32"/>
          <w:szCs w:val="32"/>
          <w:lang w:val="en-GB"/>
        </w:rPr>
      </w:pPr>
      <w:r>
        <w:rPr>
          <w:b/>
          <w:bCs/>
          <w:sz w:val="32"/>
          <w:szCs w:val="32"/>
          <w:lang w:val="en-GB"/>
        </w:rPr>
        <w:t xml:space="preserve">UPGRADATION OF THE EXISTING NBR WEBSITE FOR PROACTIVE DISCLOSURE </w:t>
      </w:r>
      <w:r w:rsidRPr="00AD1A0C">
        <w:rPr>
          <w:b/>
          <w:bCs/>
          <w:sz w:val="32"/>
          <w:szCs w:val="32"/>
          <w:lang w:val="en-GB"/>
        </w:rPr>
        <w:t>UNDER</w:t>
      </w:r>
      <w:r w:rsidR="006B4D4D">
        <w:rPr>
          <w:b/>
          <w:bCs/>
          <w:sz w:val="32"/>
          <w:szCs w:val="32"/>
          <w:lang w:val="en-GB"/>
        </w:rPr>
        <w:t xml:space="preserve"> RTI ACT, 2009</w:t>
      </w:r>
    </w:p>
    <w:p w:rsidR="006B4D4D" w:rsidRDefault="006B4D4D" w:rsidP="004E59F8">
      <w:pPr>
        <w:jc w:val="center"/>
        <w:rPr>
          <w:b/>
          <w:sz w:val="32"/>
          <w:szCs w:val="32"/>
          <w:lang w:val="en-GB"/>
        </w:rPr>
      </w:pPr>
    </w:p>
    <w:p w:rsidR="004E59F8" w:rsidRDefault="004E59F8" w:rsidP="00755926">
      <w:pPr>
        <w:jc w:val="center"/>
        <w:rPr>
          <w:b/>
        </w:rPr>
      </w:pPr>
      <w:r w:rsidRPr="00AD1A0C">
        <w:rPr>
          <w:b/>
          <w:sz w:val="32"/>
          <w:szCs w:val="32"/>
          <w:lang w:val="en-GB"/>
        </w:rPr>
        <w:t>“V</w:t>
      </w:r>
      <w:r w:rsidR="00755926">
        <w:rPr>
          <w:b/>
          <w:sz w:val="32"/>
          <w:szCs w:val="32"/>
          <w:lang w:val="en-GB"/>
        </w:rPr>
        <w:t xml:space="preserve">AT and Supplementary Duty Act,2012(online) Implementation Project” </w:t>
      </w:r>
    </w:p>
    <w:p w:rsidR="004E59F8" w:rsidRDefault="004E59F8" w:rsidP="004E59F8">
      <w:pPr>
        <w:jc w:val="center"/>
        <w:rPr>
          <w:b/>
        </w:rPr>
      </w:pPr>
    </w:p>
    <w:p w:rsidR="0002461C" w:rsidRDefault="0002461C" w:rsidP="004E59F8">
      <w:pPr>
        <w:jc w:val="center"/>
        <w:rPr>
          <w:b/>
        </w:rPr>
      </w:pPr>
    </w:p>
    <w:p w:rsidR="0002461C" w:rsidRDefault="0002461C" w:rsidP="004E59F8">
      <w:pPr>
        <w:jc w:val="center"/>
        <w:rPr>
          <w:b/>
        </w:rPr>
      </w:pPr>
    </w:p>
    <w:p w:rsidR="0002461C" w:rsidRDefault="0002461C" w:rsidP="004E59F8">
      <w:pPr>
        <w:jc w:val="center"/>
        <w:rPr>
          <w:b/>
        </w:rPr>
      </w:pPr>
    </w:p>
    <w:p w:rsidR="0002461C" w:rsidRDefault="0002461C" w:rsidP="004E59F8">
      <w:pPr>
        <w:jc w:val="center"/>
        <w:rPr>
          <w:b/>
        </w:rPr>
      </w:pPr>
    </w:p>
    <w:p w:rsidR="0002461C" w:rsidRDefault="0002461C" w:rsidP="004E59F8">
      <w:pPr>
        <w:jc w:val="center"/>
        <w:rPr>
          <w:b/>
        </w:rPr>
      </w:pPr>
    </w:p>
    <w:p w:rsidR="0002461C" w:rsidRDefault="0002461C" w:rsidP="004E59F8">
      <w:pPr>
        <w:jc w:val="center"/>
        <w:rPr>
          <w:b/>
        </w:rPr>
      </w:pPr>
    </w:p>
    <w:p w:rsidR="0002461C" w:rsidRDefault="0002461C" w:rsidP="004E59F8">
      <w:pPr>
        <w:jc w:val="center"/>
        <w:rPr>
          <w:b/>
        </w:rPr>
      </w:pPr>
    </w:p>
    <w:p w:rsidR="0002461C" w:rsidRDefault="0002461C" w:rsidP="004E59F8">
      <w:pPr>
        <w:jc w:val="center"/>
        <w:rPr>
          <w:b/>
        </w:rPr>
      </w:pPr>
    </w:p>
    <w:p w:rsidR="0002461C" w:rsidRDefault="0002461C" w:rsidP="004E59F8">
      <w:pPr>
        <w:jc w:val="center"/>
        <w:rPr>
          <w:b/>
        </w:rPr>
      </w:pPr>
    </w:p>
    <w:p w:rsidR="0002461C" w:rsidRDefault="0002461C" w:rsidP="004E59F8">
      <w:pPr>
        <w:jc w:val="center"/>
        <w:rPr>
          <w:b/>
        </w:rPr>
      </w:pPr>
    </w:p>
    <w:p w:rsidR="0002461C" w:rsidRDefault="0002461C" w:rsidP="004E59F8">
      <w:pPr>
        <w:jc w:val="center"/>
        <w:rPr>
          <w:b/>
        </w:rPr>
      </w:pPr>
    </w:p>
    <w:p w:rsidR="0002461C" w:rsidRDefault="0002461C" w:rsidP="004E59F8">
      <w:pPr>
        <w:jc w:val="center"/>
        <w:rPr>
          <w:b/>
        </w:rPr>
      </w:pPr>
    </w:p>
    <w:p w:rsidR="00310F68" w:rsidRDefault="004E59F8" w:rsidP="004E59F8">
      <w:pPr>
        <w:jc w:val="center"/>
      </w:pPr>
      <w:r>
        <w:rPr>
          <w:b/>
        </w:rPr>
        <w:t>Package No: SD-34/2014-15</w:t>
      </w:r>
    </w:p>
    <w:p w:rsidR="00262DF7" w:rsidRDefault="00262DF7" w:rsidP="004E59F8">
      <w:pPr>
        <w:pStyle w:val="Heading1"/>
        <w:rPr>
          <w:lang w:val="en-US"/>
        </w:rPr>
      </w:pPr>
    </w:p>
    <w:p w:rsidR="004E59F8" w:rsidRDefault="004E59F8" w:rsidP="004E59F8">
      <w:pPr>
        <w:pStyle w:val="Heading1"/>
      </w:pPr>
      <w:r>
        <w:t>Section 6.</w:t>
      </w:r>
      <w:r>
        <w:tab/>
        <w:t>Terms of Reference</w:t>
      </w:r>
    </w:p>
    <w:p w:rsidR="004E59F8" w:rsidRPr="005B0B75" w:rsidRDefault="004E59F8" w:rsidP="009A083D">
      <w:pPr>
        <w:pStyle w:val="Heading1"/>
        <w:spacing w:before="60" w:after="60" w:line="276" w:lineRule="auto"/>
        <w:rPr>
          <w:rFonts w:cs="Arial"/>
          <w:sz w:val="22"/>
          <w:szCs w:val="22"/>
        </w:rPr>
      </w:pPr>
    </w:p>
    <w:p w:rsidR="009A083D" w:rsidRPr="005B0B75" w:rsidRDefault="009A083D" w:rsidP="009A083D">
      <w:pPr>
        <w:numPr>
          <w:ilvl w:val="0"/>
          <w:numId w:val="1"/>
        </w:numPr>
        <w:spacing w:before="60" w:after="60" w:line="276" w:lineRule="auto"/>
        <w:rPr>
          <w:b/>
        </w:rPr>
      </w:pPr>
      <w:r w:rsidRPr="005B0B75">
        <w:rPr>
          <w:b/>
        </w:rPr>
        <w:t>Background</w:t>
      </w:r>
    </w:p>
    <w:p w:rsidR="009A083D" w:rsidRPr="005B0B75" w:rsidRDefault="009A083D" w:rsidP="009A083D">
      <w:pPr>
        <w:tabs>
          <w:tab w:val="left" w:pos="720"/>
          <w:tab w:val="left" w:pos="900"/>
        </w:tabs>
        <w:spacing w:before="60" w:after="60" w:line="276" w:lineRule="auto"/>
        <w:ind w:left="1080"/>
        <w:jc w:val="both"/>
      </w:pPr>
      <w:r w:rsidRPr="005B0B75">
        <w:t>The National Board of Revenue (NBR) is the apex authority for tax administration in Bangladesh. One of the main responsibilities of NBR is to collect revenue for the government. The N</w:t>
      </w:r>
      <w:r w:rsidR="00F977D1">
        <w:t xml:space="preserve">BR </w:t>
      </w:r>
      <w:r w:rsidRPr="005B0B75">
        <w:t xml:space="preserve"> has been performing its major role through three tax-typed functional wings namely the Customs wing, VAT wing and Income Tax wing.</w:t>
      </w:r>
    </w:p>
    <w:p w:rsidR="00A857E4" w:rsidRPr="005B0B75" w:rsidRDefault="008C7BBD" w:rsidP="008C7BBD">
      <w:pPr>
        <w:tabs>
          <w:tab w:val="left" w:pos="720"/>
          <w:tab w:val="left" w:pos="900"/>
        </w:tabs>
        <w:spacing w:before="60" w:after="60" w:line="276" w:lineRule="auto"/>
        <w:ind w:left="1080"/>
        <w:jc w:val="both"/>
      </w:pPr>
      <w:r w:rsidRPr="005B0B75">
        <w:t>N</w:t>
      </w:r>
      <w:r w:rsidR="00F977D1">
        <w:t xml:space="preserve">BR </w:t>
      </w:r>
      <w:r w:rsidRPr="005B0B75">
        <w:t xml:space="preserve"> has taken initiatives to modernize its tax operations under all wings. Value Added Tax</w:t>
      </w:r>
      <w:r w:rsidR="00F977D1">
        <w:t xml:space="preserve"> (VAT)</w:t>
      </w:r>
      <w:r w:rsidRPr="005B0B75">
        <w:t xml:space="preserve"> and Supplementary Duty Act, 2012 has been enacted for establishing a modern function based taxpayer service oriented VAT administration. Transparency and accountability is one of the </w:t>
      </w:r>
      <w:r w:rsidR="00A857E4" w:rsidRPr="005B0B75">
        <w:t xml:space="preserve">key commitments of the Government. NBR wishes to establish an automated mechanism that will ensure </w:t>
      </w:r>
      <w:r w:rsidR="007F4246" w:rsidRPr="005B0B75">
        <w:t>a greater</w:t>
      </w:r>
      <w:r w:rsidR="00A857E4" w:rsidRPr="005B0B75">
        <w:t xml:space="preserve"> transparency and accountability within the department. </w:t>
      </w:r>
    </w:p>
    <w:p w:rsidR="008C7BBD" w:rsidRPr="005B0B75" w:rsidRDefault="00A857E4" w:rsidP="008C7BBD">
      <w:pPr>
        <w:tabs>
          <w:tab w:val="left" w:pos="720"/>
          <w:tab w:val="left" w:pos="900"/>
        </w:tabs>
        <w:spacing w:before="60" w:after="60" w:line="276" w:lineRule="auto"/>
        <w:ind w:left="1080"/>
        <w:jc w:val="both"/>
      </w:pPr>
      <w:r w:rsidRPr="005B0B75">
        <w:t>Under the VAT Online Project</w:t>
      </w:r>
      <w:r w:rsidR="0002461C">
        <w:t xml:space="preserve"> (VOP)</w:t>
      </w:r>
      <w:r w:rsidR="008C7BBD" w:rsidRPr="005B0B75">
        <w:t>, N</w:t>
      </w:r>
      <w:r w:rsidR="0002461C">
        <w:t>BR i</w:t>
      </w:r>
      <w:r w:rsidR="008C7BBD" w:rsidRPr="005B0B75">
        <w:t>s required to carry out proactive disclosure of information in full compliance with the provisions for this in the Bangladesh RTI Act 2009 and RTI Regulations.  It is also required to proactively disclose additional performance-related information, e.g. details of tax collections, taxpayer perception surveys, a</w:t>
      </w:r>
      <w:r w:rsidRPr="005B0B75">
        <w:t>nd complaints to contact centres</w:t>
      </w:r>
      <w:r w:rsidR="008C7BBD" w:rsidRPr="005B0B75">
        <w:t>.  The proactive disclosure interventions under V</w:t>
      </w:r>
      <w:r w:rsidR="0002461C">
        <w:t>O</w:t>
      </w:r>
      <w:r w:rsidR="008C7BBD" w:rsidRPr="005B0B75">
        <w:t>P will go a long way to promoting greater transparency in the functioning of the VAT Wing, in turn increasing public confidence in the organization and tax compliance.</w:t>
      </w:r>
    </w:p>
    <w:p w:rsidR="009A083D" w:rsidRPr="005B0B75" w:rsidRDefault="009A083D" w:rsidP="009A083D">
      <w:pPr>
        <w:spacing w:before="60" w:after="60" w:line="276" w:lineRule="auto"/>
        <w:ind w:left="1080"/>
        <w:jc w:val="both"/>
      </w:pPr>
    </w:p>
    <w:p w:rsidR="009A083D" w:rsidRPr="005B0B75" w:rsidRDefault="009A083D" w:rsidP="009A083D">
      <w:pPr>
        <w:numPr>
          <w:ilvl w:val="0"/>
          <w:numId w:val="1"/>
        </w:numPr>
        <w:spacing w:before="60" w:after="60" w:line="276" w:lineRule="auto"/>
        <w:rPr>
          <w:b/>
        </w:rPr>
      </w:pPr>
      <w:r w:rsidRPr="005B0B75">
        <w:rPr>
          <w:b/>
        </w:rPr>
        <w:t>Objectives</w:t>
      </w:r>
    </w:p>
    <w:p w:rsidR="009A083D" w:rsidRPr="005B0B75" w:rsidRDefault="009A083D" w:rsidP="009A083D">
      <w:pPr>
        <w:spacing w:before="60" w:after="60" w:line="276" w:lineRule="auto"/>
        <w:ind w:left="1080"/>
        <w:jc w:val="both"/>
      </w:pPr>
      <w:r w:rsidRPr="005B0B75">
        <w:t>Against the background describe</w:t>
      </w:r>
      <w:r w:rsidR="00755926">
        <w:t>d</w:t>
      </w:r>
      <w:r w:rsidRPr="005B0B75">
        <w:t xml:space="preserve"> above, NBR has decided to </w:t>
      </w:r>
      <w:r w:rsidR="00A857E4" w:rsidRPr="005B0B75">
        <w:t xml:space="preserve">achieve </w:t>
      </w:r>
      <w:r w:rsidRPr="005B0B75">
        <w:t>the following objectives:</w:t>
      </w:r>
    </w:p>
    <w:p w:rsidR="009A083D" w:rsidRPr="005B0B75" w:rsidRDefault="002A29E5" w:rsidP="009A083D">
      <w:pPr>
        <w:numPr>
          <w:ilvl w:val="6"/>
          <w:numId w:val="1"/>
        </w:numPr>
        <w:spacing w:before="60" w:after="60" w:line="276" w:lineRule="auto"/>
        <w:ind w:left="1890" w:hanging="450"/>
        <w:jc w:val="both"/>
      </w:pPr>
      <w:r w:rsidRPr="005B0B75">
        <w:t>Re-design NBR website (www.nbr.gov.bd) as per the Client's requirement</w:t>
      </w:r>
      <w:r w:rsidR="009A083D" w:rsidRPr="005B0B75">
        <w:t>;</w:t>
      </w:r>
    </w:p>
    <w:p w:rsidR="009A083D" w:rsidRPr="005B0B75" w:rsidRDefault="002A29E5" w:rsidP="009A083D">
      <w:pPr>
        <w:numPr>
          <w:ilvl w:val="6"/>
          <w:numId w:val="1"/>
        </w:numPr>
        <w:spacing w:before="60" w:after="60" w:line="276" w:lineRule="auto"/>
        <w:ind w:left="1890" w:hanging="450"/>
        <w:jc w:val="both"/>
      </w:pPr>
      <w:r w:rsidRPr="005B0B75">
        <w:t>Develop a mechanism that will ensure easy compliance of RTI and other requirements</w:t>
      </w:r>
      <w:r w:rsidR="009A083D" w:rsidRPr="005B0B75">
        <w:t>;</w:t>
      </w:r>
    </w:p>
    <w:p w:rsidR="009A083D" w:rsidRPr="005B0B75" w:rsidRDefault="002A29E5" w:rsidP="009A083D">
      <w:pPr>
        <w:numPr>
          <w:ilvl w:val="6"/>
          <w:numId w:val="1"/>
        </w:numPr>
        <w:spacing w:before="60" w:after="60" w:line="276" w:lineRule="auto"/>
        <w:ind w:left="1890" w:hanging="450"/>
        <w:jc w:val="both"/>
      </w:pPr>
      <w:r w:rsidRPr="005B0B75">
        <w:t xml:space="preserve">Develop a role based user group for NBR and field offices so that concerned officer responsible </w:t>
      </w:r>
      <w:r w:rsidR="00755926">
        <w:t xml:space="preserve">for </w:t>
      </w:r>
      <w:r w:rsidRPr="005B0B75">
        <w:t xml:space="preserve"> specific activity can upload data in the website from their respective offices without </w:t>
      </w:r>
      <w:r w:rsidR="00755926">
        <w:t xml:space="preserve">support from </w:t>
      </w:r>
      <w:r w:rsidRPr="005B0B75">
        <w:t xml:space="preserve"> NBR Admin;</w:t>
      </w:r>
    </w:p>
    <w:p w:rsidR="009A083D" w:rsidRPr="005B0B75" w:rsidRDefault="002A29E5" w:rsidP="009A083D">
      <w:pPr>
        <w:numPr>
          <w:ilvl w:val="6"/>
          <w:numId w:val="1"/>
        </w:numPr>
        <w:spacing w:before="60" w:after="60" w:line="276" w:lineRule="auto"/>
        <w:ind w:left="1890" w:hanging="450"/>
        <w:jc w:val="both"/>
      </w:pPr>
      <w:r w:rsidRPr="005B0B75">
        <w:t>Migrate all dat</w:t>
      </w:r>
      <w:r w:rsidR="00755926">
        <w:t xml:space="preserve">a </w:t>
      </w:r>
      <w:r w:rsidRPr="005B0B75">
        <w:t xml:space="preserve"> from old website (www.nbr-bd.org) to new official website (www.nbr.gov.bd) so that old one could be discontinued from a certain point of time;</w:t>
      </w:r>
    </w:p>
    <w:p w:rsidR="008A52DC" w:rsidRPr="005B0B75" w:rsidRDefault="002A29E5" w:rsidP="008A52DC">
      <w:pPr>
        <w:numPr>
          <w:ilvl w:val="6"/>
          <w:numId w:val="1"/>
        </w:numPr>
        <w:spacing w:before="60" w:after="60" w:line="276" w:lineRule="auto"/>
        <w:ind w:left="1890" w:hanging="450"/>
        <w:jc w:val="both"/>
      </w:pPr>
      <w:r w:rsidRPr="005B0B75">
        <w:t xml:space="preserve">Develop FAQs and upload in the website by the consultant after proper approval from NBR; </w:t>
      </w:r>
      <w:r w:rsidR="008A52DC" w:rsidRPr="005B0B75">
        <w:t xml:space="preserve"> </w:t>
      </w:r>
    </w:p>
    <w:p w:rsidR="009A083D" w:rsidRPr="005B0B75" w:rsidRDefault="008A52DC" w:rsidP="009A083D">
      <w:pPr>
        <w:numPr>
          <w:ilvl w:val="6"/>
          <w:numId w:val="1"/>
        </w:numPr>
        <w:spacing w:before="60" w:after="60" w:line="276" w:lineRule="auto"/>
        <w:ind w:left="1890" w:hanging="450"/>
        <w:jc w:val="both"/>
      </w:pPr>
      <w:r w:rsidRPr="005B0B75">
        <w:t>Ensure maximum security of the website by using latest technologies</w:t>
      </w:r>
      <w:r w:rsidR="00755926">
        <w:t>;</w:t>
      </w:r>
    </w:p>
    <w:p w:rsidR="009A083D" w:rsidRPr="005B0B75" w:rsidRDefault="002A29E5" w:rsidP="009A083D">
      <w:pPr>
        <w:numPr>
          <w:ilvl w:val="6"/>
          <w:numId w:val="1"/>
        </w:numPr>
        <w:spacing w:before="60" w:after="60" w:line="276" w:lineRule="auto"/>
        <w:ind w:left="1890" w:hanging="450"/>
        <w:jc w:val="both"/>
      </w:pPr>
      <w:r w:rsidRPr="005B0B75">
        <w:t>Train NBR officials (All wings and fi</w:t>
      </w:r>
      <w:r w:rsidR="00F977D1">
        <w:t xml:space="preserve">eld </w:t>
      </w:r>
      <w:r w:rsidRPr="005B0B75">
        <w:t xml:space="preserve"> offices) so that they can upload data from their respective offices;</w:t>
      </w:r>
    </w:p>
    <w:p w:rsidR="009A083D" w:rsidRPr="005B0B75" w:rsidRDefault="002A29E5" w:rsidP="009A083D">
      <w:pPr>
        <w:numPr>
          <w:ilvl w:val="6"/>
          <w:numId w:val="1"/>
        </w:numPr>
        <w:spacing w:before="60" w:after="60" w:line="276" w:lineRule="auto"/>
        <w:ind w:left="1890" w:hanging="450"/>
        <w:jc w:val="both"/>
      </w:pPr>
      <w:r w:rsidRPr="005B0B75">
        <w:lastRenderedPageBreak/>
        <w:t xml:space="preserve">Increase visibility and achieve Alexa ranking below </w:t>
      </w:r>
      <w:r w:rsidR="006B4D4D" w:rsidRPr="005B0B75">
        <w:t>2</w:t>
      </w:r>
      <w:r w:rsidRPr="005B0B75">
        <w:t>00 in Bangladesh by SEO within the contract period.</w:t>
      </w:r>
    </w:p>
    <w:p w:rsidR="009A083D" w:rsidRPr="005B0B75" w:rsidRDefault="009A083D" w:rsidP="009A083D">
      <w:pPr>
        <w:spacing w:before="60" w:after="60" w:line="276" w:lineRule="auto"/>
        <w:ind w:left="1080"/>
        <w:jc w:val="both"/>
      </w:pPr>
    </w:p>
    <w:p w:rsidR="009A083D" w:rsidRPr="005B0B75" w:rsidRDefault="009A083D" w:rsidP="009A083D">
      <w:pPr>
        <w:numPr>
          <w:ilvl w:val="0"/>
          <w:numId w:val="1"/>
        </w:numPr>
        <w:spacing w:before="60" w:after="60" w:line="276" w:lineRule="auto"/>
        <w:jc w:val="both"/>
      </w:pPr>
      <w:r w:rsidRPr="005B0B75">
        <w:rPr>
          <w:b/>
        </w:rPr>
        <w:t>Present situation</w:t>
      </w:r>
    </w:p>
    <w:p w:rsidR="009A083D" w:rsidRPr="005B0B75" w:rsidRDefault="009A44BC" w:rsidP="00306D35">
      <w:pPr>
        <w:spacing w:before="60" w:after="60" w:line="276" w:lineRule="auto"/>
        <w:ind w:left="1080"/>
        <w:jc w:val="both"/>
      </w:pPr>
      <w:r w:rsidRPr="005B0B75">
        <w:t xml:space="preserve">NBR </w:t>
      </w:r>
      <w:r w:rsidR="00357631" w:rsidRPr="005B0B75">
        <w:t xml:space="preserve">is in the process of </w:t>
      </w:r>
      <w:r w:rsidRPr="005B0B75">
        <w:t xml:space="preserve">modernization agenda.  </w:t>
      </w:r>
      <w:r w:rsidR="00357631" w:rsidRPr="005B0B75">
        <w:t xml:space="preserve">The World </w:t>
      </w:r>
      <w:r w:rsidR="00F977D1">
        <w:t>B</w:t>
      </w:r>
      <w:r w:rsidR="00357631" w:rsidRPr="005B0B75">
        <w:t>ank has assess</w:t>
      </w:r>
      <w:r w:rsidR="00593982">
        <w:t>ed</w:t>
      </w:r>
      <w:r w:rsidR="00357631" w:rsidRPr="005B0B75">
        <w:t xml:space="preserve"> NBR Official website (www.nbr.gov.bd) and submit</w:t>
      </w:r>
      <w:r w:rsidR="00593982">
        <w:t>ted</w:t>
      </w:r>
      <w:r w:rsidR="00357631" w:rsidRPr="005B0B75">
        <w:t xml:space="preserve"> a </w:t>
      </w:r>
      <w:r w:rsidRPr="005B0B75">
        <w:t xml:space="preserve">report </w:t>
      </w:r>
      <w:r w:rsidR="00357631" w:rsidRPr="005B0B75">
        <w:t xml:space="preserve">that </w:t>
      </w:r>
      <w:r w:rsidRPr="005B0B75">
        <w:t>aims to provide an assessment of the website and its ease of use and usefulness to the public. An assessment was undertaken to determine the extent to which the website: (a) meets the expectations of the proactive disclosure rules of the Right to Information Act, 2009; and (b) meets the expectations of the user with the current content and layout</w:t>
      </w:r>
      <w:r w:rsidR="00357631" w:rsidRPr="005B0B75">
        <w:t>.</w:t>
      </w:r>
      <w:r w:rsidRPr="005B0B75">
        <w:t xml:space="preserve">   This assessment was undertaken as part of the UK government’s DFID-financed technical assistance program managed by the World Bank to support the implementation of the Right to Information Act, 2009.</w:t>
      </w:r>
      <w:r w:rsidR="00357631" w:rsidRPr="005B0B75">
        <w:t xml:space="preserve">  The website grossly meets the requirement of </w:t>
      </w:r>
      <w:r w:rsidR="00DA1B28" w:rsidRPr="005B0B75">
        <w:t>advance user and is not fully fo</w:t>
      </w:r>
      <w:r w:rsidR="00357631" w:rsidRPr="005B0B75">
        <w:t>cused for mass taxpayer. There are lots of areas for improvement.</w:t>
      </w:r>
    </w:p>
    <w:p w:rsidR="007B0844" w:rsidRPr="005B0B75" w:rsidRDefault="007B0844" w:rsidP="007B0844">
      <w:pPr>
        <w:numPr>
          <w:ilvl w:val="0"/>
          <w:numId w:val="1"/>
        </w:numPr>
        <w:spacing w:before="60" w:after="60" w:line="276" w:lineRule="auto"/>
        <w:jc w:val="both"/>
        <w:rPr>
          <w:b/>
        </w:rPr>
      </w:pPr>
      <w:r w:rsidRPr="005B0B75">
        <w:rPr>
          <w:b/>
        </w:rPr>
        <w:t>Assignment Location</w:t>
      </w:r>
    </w:p>
    <w:p w:rsidR="007B0844" w:rsidRPr="005B0B75" w:rsidRDefault="007B0844" w:rsidP="007B0844"/>
    <w:p w:rsidR="00C53CE7" w:rsidRPr="005B0B75" w:rsidRDefault="007B0844" w:rsidP="00306D35">
      <w:pPr>
        <w:spacing w:before="60" w:after="60" w:line="276" w:lineRule="auto"/>
        <w:ind w:left="1080"/>
        <w:jc w:val="both"/>
      </w:pPr>
      <w:r w:rsidRPr="005B0B75">
        <w:t>The location of the assignmen</w:t>
      </w:r>
      <w:r w:rsidR="00C53CE7" w:rsidRPr="005B0B75">
        <w:t>t will be at Dhaka, Bangladesh.</w:t>
      </w:r>
    </w:p>
    <w:p w:rsidR="00C53CE7" w:rsidRPr="005B0B75" w:rsidRDefault="00C53CE7" w:rsidP="00306D35">
      <w:pPr>
        <w:spacing w:before="60" w:after="60" w:line="276" w:lineRule="auto"/>
        <w:ind w:left="1080"/>
        <w:jc w:val="both"/>
      </w:pPr>
    </w:p>
    <w:p w:rsidR="007B0844" w:rsidRPr="005B0B75" w:rsidRDefault="007B0844" w:rsidP="00C53CE7">
      <w:pPr>
        <w:numPr>
          <w:ilvl w:val="0"/>
          <w:numId w:val="1"/>
        </w:numPr>
        <w:spacing w:before="60" w:after="60" w:line="276" w:lineRule="auto"/>
        <w:jc w:val="both"/>
        <w:rPr>
          <w:b/>
        </w:rPr>
      </w:pPr>
      <w:r w:rsidRPr="005B0B75">
        <w:rPr>
          <w:b/>
        </w:rPr>
        <w:t>Assignment Duration</w:t>
      </w:r>
    </w:p>
    <w:p w:rsidR="007B0844" w:rsidRPr="005B0B75" w:rsidRDefault="007B0844" w:rsidP="007B0844">
      <w:pPr>
        <w:ind w:left="360"/>
      </w:pPr>
    </w:p>
    <w:p w:rsidR="00A11E57" w:rsidRDefault="007B0844" w:rsidP="00306D35">
      <w:pPr>
        <w:spacing w:before="60" w:after="60" w:line="276" w:lineRule="auto"/>
        <w:ind w:left="1080"/>
        <w:jc w:val="both"/>
      </w:pPr>
      <w:r w:rsidRPr="005B0B75">
        <w:t xml:space="preserve">The consulting services will be carried out over a period of </w:t>
      </w:r>
      <w:r w:rsidR="00593982">
        <w:t xml:space="preserve">four (4) </w:t>
      </w:r>
      <w:r w:rsidRPr="005B0B75">
        <w:t xml:space="preserve"> months comprising of </w:t>
      </w:r>
      <w:r w:rsidR="00210E47" w:rsidRPr="005B0B75">
        <w:t xml:space="preserve">key professional </w:t>
      </w:r>
      <w:bookmarkStart w:id="0" w:name="consultantmonths"/>
      <w:r w:rsidRPr="005B0B75">
        <w:t xml:space="preserve">staff </w:t>
      </w:r>
      <w:bookmarkEnd w:id="0"/>
      <w:r w:rsidRPr="005B0B75">
        <w:t>as detailed in Table 1</w:t>
      </w:r>
      <w:r w:rsidR="00210E47" w:rsidRPr="005B0B75">
        <w:t xml:space="preserve"> </w:t>
      </w:r>
      <w:r w:rsidR="00755926">
        <w:t>below</w:t>
      </w:r>
      <w:r w:rsidR="00A11E57">
        <w:t>.</w:t>
      </w:r>
    </w:p>
    <w:p w:rsidR="007B0844" w:rsidRPr="005B0B75" w:rsidRDefault="00DA1B28" w:rsidP="00306D35">
      <w:pPr>
        <w:spacing w:before="60" w:after="60" w:line="276" w:lineRule="auto"/>
        <w:ind w:left="1080"/>
        <w:jc w:val="both"/>
      </w:pPr>
      <w:r w:rsidRPr="005B0B75">
        <w:t xml:space="preserve">The assignment is expected to commence in </w:t>
      </w:r>
      <w:r w:rsidR="0074700D">
        <w:t>July/15</w:t>
      </w:r>
      <w:r w:rsidRPr="005B0B75">
        <w:t xml:space="preserve"> and Intended Completion Date is </w:t>
      </w:r>
      <w:r w:rsidR="0074700D">
        <w:t>September/15.</w:t>
      </w:r>
    </w:p>
    <w:p w:rsidR="007F4246" w:rsidRPr="005B0B75" w:rsidRDefault="007F4246" w:rsidP="007B0844">
      <w:pPr>
        <w:jc w:val="both"/>
        <w:rPr>
          <w:rFonts w:eastAsia="Times New Roman"/>
          <w:color w:val="222222"/>
          <w:lang/>
        </w:rPr>
      </w:pPr>
    </w:p>
    <w:p w:rsidR="007F4246" w:rsidRPr="005B0B75" w:rsidRDefault="007F4246" w:rsidP="007F4246">
      <w:pPr>
        <w:jc w:val="center"/>
        <w:rPr>
          <w:b/>
        </w:rPr>
      </w:pPr>
      <w:r w:rsidRPr="005B0B75">
        <w:rPr>
          <w:b/>
        </w:rPr>
        <w:t xml:space="preserve">Table 1: </w:t>
      </w:r>
      <w:r w:rsidR="00210E47" w:rsidRPr="005B0B75">
        <w:rPr>
          <w:b/>
        </w:rPr>
        <w:t xml:space="preserve">Requirements </w:t>
      </w:r>
      <w:r w:rsidR="00A11E57" w:rsidRPr="0002461C">
        <w:rPr>
          <w:b/>
        </w:rPr>
        <w:t>of Key</w:t>
      </w:r>
      <w:r w:rsidRPr="005B0B75">
        <w:rPr>
          <w:b/>
        </w:rPr>
        <w:t xml:space="preserve"> Professionals </w:t>
      </w:r>
    </w:p>
    <w:p w:rsidR="007F4246" w:rsidRPr="005B0B75" w:rsidRDefault="007F4246" w:rsidP="007F4246">
      <w:pPr>
        <w:jc w:val="center"/>
        <w:rPr>
          <w:b/>
        </w:rPr>
      </w:pPr>
      <w:r w:rsidRPr="005B0B75">
        <w:rPr>
          <w:b/>
        </w:rPr>
        <w:t xml:space="preserve"> </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4370"/>
        <w:gridCol w:w="2700"/>
      </w:tblGrid>
      <w:tr w:rsidR="00210E47" w:rsidRPr="005B0B75" w:rsidTr="00A11E57">
        <w:tc>
          <w:tcPr>
            <w:tcW w:w="603" w:type="dxa"/>
            <w:tcBorders>
              <w:top w:val="single" w:sz="4" w:space="0" w:color="auto"/>
              <w:left w:val="single" w:sz="4" w:space="0" w:color="auto"/>
              <w:bottom w:val="single" w:sz="4" w:space="0" w:color="auto"/>
              <w:right w:val="single" w:sz="4" w:space="0" w:color="auto"/>
            </w:tcBorders>
            <w:hideMark/>
          </w:tcPr>
          <w:p w:rsidR="00210E47" w:rsidRPr="005B0B75" w:rsidRDefault="00210E47" w:rsidP="00520C93">
            <w:pPr>
              <w:spacing w:before="40"/>
              <w:jc w:val="center"/>
              <w:rPr>
                <w:rFonts w:eastAsia="Arial Unicode MS"/>
                <w:b/>
              </w:rPr>
            </w:pPr>
            <w:r w:rsidRPr="005B0B75">
              <w:rPr>
                <w:rFonts w:eastAsia="Arial Unicode MS"/>
                <w:b/>
              </w:rPr>
              <w:t>Sl. No</w:t>
            </w:r>
          </w:p>
        </w:tc>
        <w:tc>
          <w:tcPr>
            <w:tcW w:w="4370" w:type="dxa"/>
            <w:tcBorders>
              <w:top w:val="single" w:sz="4" w:space="0" w:color="auto"/>
              <w:left w:val="single" w:sz="4" w:space="0" w:color="auto"/>
              <w:bottom w:val="single" w:sz="4" w:space="0" w:color="auto"/>
              <w:right w:val="single" w:sz="4" w:space="0" w:color="auto"/>
            </w:tcBorders>
            <w:hideMark/>
          </w:tcPr>
          <w:p w:rsidR="00210E47" w:rsidRPr="005B0B75" w:rsidRDefault="00210E47" w:rsidP="00520C93">
            <w:pPr>
              <w:spacing w:before="40"/>
              <w:jc w:val="center"/>
              <w:rPr>
                <w:rFonts w:eastAsia="Arial Unicode MS"/>
                <w:b/>
              </w:rPr>
            </w:pPr>
            <w:r w:rsidRPr="005B0B75">
              <w:rPr>
                <w:rFonts w:eastAsia="Arial Unicode MS"/>
                <w:b/>
              </w:rPr>
              <w:t>Positions</w:t>
            </w:r>
          </w:p>
        </w:tc>
        <w:tc>
          <w:tcPr>
            <w:tcW w:w="2700" w:type="dxa"/>
            <w:tcBorders>
              <w:top w:val="single" w:sz="4" w:space="0" w:color="auto"/>
              <w:left w:val="single" w:sz="4" w:space="0" w:color="auto"/>
              <w:bottom w:val="single" w:sz="4" w:space="0" w:color="auto"/>
              <w:right w:val="single" w:sz="4" w:space="0" w:color="auto"/>
            </w:tcBorders>
            <w:hideMark/>
          </w:tcPr>
          <w:p w:rsidR="00210E47" w:rsidRPr="005B0B75" w:rsidRDefault="00210E47" w:rsidP="00520C93">
            <w:pPr>
              <w:spacing w:before="40"/>
              <w:jc w:val="center"/>
              <w:rPr>
                <w:rFonts w:eastAsia="Arial Unicode MS"/>
                <w:b/>
              </w:rPr>
            </w:pPr>
            <w:r w:rsidRPr="005B0B75">
              <w:rPr>
                <w:rFonts w:eastAsia="Arial Unicode MS"/>
                <w:b/>
              </w:rPr>
              <w:t>Remarks</w:t>
            </w:r>
          </w:p>
        </w:tc>
      </w:tr>
      <w:tr w:rsidR="00210E47" w:rsidRPr="005B0B75" w:rsidTr="00A11E57">
        <w:tc>
          <w:tcPr>
            <w:tcW w:w="603" w:type="dxa"/>
            <w:tcBorders>
              <w:top w:val="single" w:sz="4" w:space="0" w:color="auto"/>
              <w:left w:val="single" w:sz="4" w:space="0" w:color="auto"/>
              <w:bottom w:val="single" w:sz="4" w:space="0" w:color="auto"/>
              <w:right w:val="single" w:sz="4" w:space="0" w:color="auto"/>
            </w:tcBorders>
            <w:vAlign w:val="center"/>
            <w:hideMark/>
          </w:tcPr>
          <w:p w:rsidR="00210E47" w:rsidRPr="005B0B75" w:rsidRDefault="00210E47" w:rsidP="00520C93">
            <w:pPr>
              <w:spacing w:before="40"/>
              <w:jc w:val="center"/>
              <w:rPr>
                <w:rFonts w:eastAsia="Arial Unicode MS"/>
              </w:rPr>
            </w:pPr>
            <w:r w:rsidRPr="005B0B75">
              <w:rPr>
                <w:rFonts w:eastAsia="Arial Unicode MS"/>
              </w:rPr>
              <w:t>(i)</w:t>
            </w:r>
          </w:p>
        </w:tc>
        <w:tc>
          <w:tcPr>
            <w:tcW w:w="4370" w:type="dxa"/>
            <w:tcBorders>
              <w:top w:val="single" w:sz="4" w:space="0" w:color="auto"/>
              <w:left w:val="single" w:sz="4" w:space="0" w:color="auto"/>
              <w:bottom w:val="single" w:sz="4" w:space="0" w:color="auto"/>
              <w:right w:val="single" w:sz="4" w:space="0" w:color="auto"/>
            </w:tcBorders>
            <w:vAlign w:val="center"/>
            <w:hideMark/>
          </w:tcPr>
          <w:p w:rsidR="00210E47" w:rsidRPr="005B0B75" w:rsidRDefault="00210E47" w:rsidP="00520C93">
            <w:pPr>
              <w:spacing w:before="40"/>
              <w:rPr>
                <w:rFonts w:eastAsia="Arial Unicode MS"/>
              </w:rPr>
            </w:pPr>
            <w:r w:rsidRPr="005B0B75">
              <w:rPr>
                <w:rFonts w:eastAsia="Arial Unicode MS"/>
                <w:iCs/>
              </w:rPr>
              <w:t>Team Leader/System Analyst</w:t>
            </w:r>
            <w:r w:rsidR="001D543F" w:rsidRPr="005B0B75">
              <w:rPr>
                <w:rFonts w:eastAsia="Arial Unicode MS"/>
                <w:iCs/>
              </w:rPr>
              <w:t xml:space="preserve"> (1)</w:t>
            </w:r>
          </w:p>
        </w:tc>
        <w:tc>
          <w:tcPr>
            <w:tcW w:w="2700" w:type="dxa"/>
            <w:tcBorders>
              <w:top w:val="single" w:sz="4" w:space="0" w:color="auto"/>
              <w:left w:val="single" w:sz="4" w:space="0" w:color="auto"/>
              <w:bottom w:val="single" w:sz="4" w:space="0" w:color="auto"/>
              <w:right w:val="single" w:sz="4" w:space="0" w:color="auto"/>
            </w:tcBorders>
            <w:vAlign w:val="center"/>
          </w:tcPr>
          <w:p w:rsidR="00210E47" w:rsidRPr="005B0B75" w:rsidRDefault="00210E47" w:rsidP="00520C93">
            <w:pPr>
              <w:spacing w:before="40"/>
              <w:jc w:val="center"/>
              <w:rPr>
                <w:rFonts w:eastAsia="Arial Unicode MS"/>
              </w:rPr>
            </w:pPr>
            <w:r w:rsidRPr="005B0B75">
              <w:rPr>
                <w:rFonts w:eastAsia="Arial Unicode MS"/>
              </w:rPr>
              <w:t xml:space="preserve">Spread-over </w:t>
            </w:r>
            <w:r w:rsidR="00306D35" w:rsidRPr="005B0B75">
              <w:rPr>
                <w:rFonts w:eastAsia="Arial Unicode MS"/>
              </w:rPr>
              <w:t>4</w:t>
            </w:r>
            <w:r w:rsidRPr="005B0B75">
              <w:rPr>
                <w:rFonts w:eastAsia="Arial Unicode MS"/>
              </w:rPr>
              <w:t xml:space="preserve"> months</w:t>
            </w:r>
          </w:p>
          <w:p w:rsidR="00210E47" w:rsidRPr="005B0B75" w:rsidRDefault="00210E47" w:rsidP="00520C93">
            <w:pPr>
              <w:spacing w:before="40"/>
              <w:jc w:val="center"/>
              <w:rPr>
                <w:rFonts w:eastAsia="Arial Unicode MS"/>
              </w:rPr>
            </w:pPr>
          </w:p>
        </w:tc>
      </w:tr>
      <w:tr w:rsidR="00210E47" w:rsidRPr="005B0B75" w:rsidTr="00A11E57">
        <w:tc>
          <w:tcPr>
            <w:tcW w:w="603" w:type="dxa"/>
            <w:tcBorders>
              <w:top w:val="single" w:sz="4" w:space="0" w:color="auto"/>
              <w:left w:val="single" w:sz="4" w:space="0" w:color="auto"/>
              <w:bottom w:val="single" w:sz="4" w:space="0" w:color="auto"/>
              <w:right w:val="single" w:sz="4" w:space="0" w:color="auto"/>
            </w:tcBorders>
            <w:vAlign w:val="center"/>
          </w:tcPr>
          <w:p w:rsidR="00210E47" w:rsidRPr="005B0B75" w:rsidRDefault="00210E47" w:rsidP="00520C93">
            <w:pPr>
              <w:spacing w:before="40"/>
              <w:jc w:val="center"/>
              <w:rPr>
                <w:rFonts w:eastAsia="Arial Unicode MS"/>
              </w:rPr>
            </w:pPr>
            <w:r w:rsidRPr="005B0B75">
              <w:rPr>
                <w:rFonts w:eastAsia="Arial Unicode MS"/>
              </w:rPr>
              <w:t>(ii)</w:t>
            </w:r>
          </w:p>
        </w:tc>
        <w:tc>
          <w:tcPr>
            <w:tcW w:w="4370" w:type="dxa"/>
            <w:tcBorders>
              <w:top w:val="single" w:sz="4" w:space="0" w:color="auto"/>
              <w:left w:val="single" w:sz="4" w:space="0" w:color="auto"/>
              <w:bottom w:val="single" w:sz="4" w:space="0" w:color="auto"/>
              <w:right w:val="single" w:sz="4" w:space="0" w:color="auto"/>
            </w:tcBorders>
            <w:vAlign w:val="center"/>
          </w:tcPr>
          <w:p w:rsidR="00210E47" w:rsidRPr="005B0B75" w:rsidRDefault="00210E47" w:rsidP="007F4246">
            <w:pPr>
              <w:spacing w:before="40"/>
              <w:rPr>
                <w:rFonts w:eastAsia="Arial Unicode MS"/>
              </w:rPr>
            </w:pPr>
            <w:r w:rsidRPr="005B0B75">
              <w:rPr>
                <w:rFonts w:eastAsia="Arial Unicode MS"/>
              </w:rPr>
              <w:t>Programmer</w:t>
            </w:r>
            <w:r w:rsidR="006B4D4D" w:rsidRPr="005B0B75">
              <w:rPr>
                <w:rFonts w:eastAsia="Arial Unicode MS"/>
              </w:rPr>
              <w:t>s</w:t>
            </w:r>
            <w:r w:rsidR="001D543F" w:rsidRPr="005B0B75">
              <w:rPr>
                <w:rFonts w:eastAsia="Arial Unicode MS"/>
              </w:rPr>
              <w:t xml:space="preserve"> (2)</w:t>
            </w:r>
          </w:p>
        </w:tc>
        <w:tc>
          <w:tcPr>
            <w:tcW w:w="2700" w:type="dxa"/>
            <w:tcBorders>
              <w:top w:val="single" w:sz="4" w:space="0" w:color="auto"/>
              <w:left w:val="single" w:sz="4" w:space="0" w:color="auto"/>
              <w:bottom w:val="single" w:sz="4" w:space="0" w:color="auto"/>
              <w:right w:val="single" w:sz="4" w:space="0" w:color="auto"/>
            </w:tcBorders>
            <w:vAlign w:val="center"/>
          </w:tcPr>
          <w:p w:rsidR="00210E47" w:rsidRPr="005B0B75" w:rsidRDefault="00210E47" w:rsidP="00520C93">
            <w:pPr>
              <w:spacing w:before="40"/>
              <w:jc w:val="center"/>
              <w:rPr>
                <w:rFonts w:eastAsia="Arial Unicode MS"/>
              </w:rPr>
            </w:pPr>
            <w:r w:rsidRPr="005B0B75">
              <w:rPr>
                <w:rFonts w:eastAsia="Arial Unicode MS"/>
              </w:rPr>
              <w:t xml:space="preserve">Spread-over </w:t>
            </w:r>
            <w:r w:rsidR="00306D35" w:rsidRPr="005B0B75">
              <w:rPr>
                <w:rFonts w:eastAsia="Arial Unicode MS"/>
              </w:rPr>
              <w:t>4</w:t>
            </w:r>
            <w:r w:rsidRPr="005B0B75">
              <w:rPr>
                <w:rFonts w:eastAsia="Arial Unicode MS"/>
              </w:rPr>
              <w:t xml:space="preserve"> months</w:t>
            </w:r>
          </w:p>
          <w:p w:rsidR="00210E47" w:rsidRPr="005B0B75" w:rsidRDefault="00210E47" w:rsidP="00520C93">
            <w:pPr>
              <w:spacing w:before="40"/>
              <w:jc w:val="center"/>
              <w:rPr>
                <w:rFonts w:eastAsia="Arial Unicode MS"/>
              </w:rPr>
            </w:pPr>
          </w:p>
        </w:tc>
      </w:tr>
      <w:tr w:rsidR="00210E47" w:rsidRPr="005B0B75" w:rsidTr="00A11E57">
        <w:tc>
          <w:tcPr>
            <w:tcW w:w="603" w:type="dxa"/>
            <w:tcBorders>
              <w:top w:val="single" w:sz="4" w:space="0" w:color="auto"/>
              <w:left w:val="single" w:sz="4" w:space="0" w:color="auto"/>
              <w:bottom w:val="single" w:sz="4" w:space="0" w:color="auto"/>
              <w:right w:val="single" w:sz="4" w:space="0" w:color="auto"/>
            </w:tcBorders>
            <w:vAlign w:val="center"/>
          </w:tcPr>
          <w:p w:rsidR="00210E47" w:rsidRPr="005B0B75" w:rsidRDefault="00210E47" w:rsidP="00520C93">
            <w:pPr>
              <w:spacing w:before="40"/>
              <w:jc w:val="center"/>
              <w:rPr>
                <w:rFonts w:eastAsia="Arial Unicode MS"/>
              </w:rPr>
            </w:pPr>
            <w:r w:rsidRPr="005B0B75">
              <w:rPr>
                <w:rFonts w:eastAsia="Arial Unicode MS"/>
              </w:rPr>
              <w:t>(iii)</w:t>
            </w:r>
          </w:p>
        </w:tc>
        <w:tc>
          <w:tcPr>
            <w:tcW w:w="4370" w:type="dxa"/>
            <w:tcBorders>
              <w:top w:val="single" w:sz="4" w:space="0" w:color="auto"/>
              <w:left w:val="single" w:sz="4" w:space="0" w:color="auto"/>
              <w:bottom w:val="single" w:sz="4" w:space="0" w:color="auto"/>
              <w:right w:val="single" w:sz="4" w:space="0" w:color="auto"/>
            </w:tcBorders>
            <w:vAlign w:val="center"/>
          </w:tcPr>
          <w:p w:rsidR="00210E47" w:rsidRPr="005B0B75" w:rsidRDefault="00210E47" w:rsidP="007F4246">
            <w:pPr>
              <w:spacing w:before="40"/>
              <w:rPr>
                <w:rFonts w:eastAsia="Arial Unicode MS"/>
              </w:rPr>
            </w:pPr>
            <w:r w:rsidRPr="005B0B75">
              <w:rPr>
                <w:rFonts w:eastAsia="Arial Unicode MS"/>
              </w:rPr>
              <w:t>IT Training Specialist</w:t>
            </w:r>
            <w:r w:rsidR="001D543F" w:rsidRPr="005B0B75">
              <w:rPr>
                <w:rFonts w:eastAsia="Arial Unicode MS"/>
              </w:rPr>
              <w:t xml:space="preserve"> (1)</w:t>
            </w:r>
          </w:p>
        </w:tc>
        <w:tc>
          <w:tcPr>
            <w:tcW w:w="2700" w:type="dxa"/>
            <w:tcBorders>
              <w:top w:val="single" w:sz="4" w:space="0" w:color="auto"/>
              <w:left w:val="single" w:sz="4" w:space="0" w:color="auto"/>
              <w:bottom w:val="single" w:sz="4" w:space="0" w:color="auto"/>
              <w:right w:val="single" w:sz="4" w:space="0" w:color="auto"/>
            </w:tcBorders>
            <w:vAlign w:val="center"/>
          </w:tcPr>
          <w:p w:rsidR="00210E47" w:rsidRPr="005B0B75" w:rsidRDefault="00210E47" w:rsidP="00520C93">
            <w:pPr>
              <w:spacing w:before="40"/>
              <w:jc w:val="center"/>
              <w:rPr>
                <w:rFonts w:eastAsia="Arial Unicode MS"/>
              </w:rPr>
            </w:pPr>
            <w:r w:rsidRPr="005B0B75">
              <w:rPr>
                <w:rFonts w:eastAsia="Arial Unicode MS"/>
              </w:rPr>
              <w:t xml:space="preserve">Spread-over </w:t>
            </w:r>
            <w:r w:rsidR="00306D35" w:rsidRPr="005B0B75">
              <w:rPr>
                <w:rFonts w:eastAsia="Arial Unicode MS"/>
              </w:rPr>
              <w:t>4</w:t>
            </w:r>
            <w:r w:rsidRPr="005B0B75">
              <w:rPr>
                <w:rFonts w:eastAsia="Arial Unicode MS"/>
              </w:rPr>
              <w:t xml:space="preserve"> months</w:t>
            </w:r>
          </w:p>
          <w:p w:rsidR="00210E47" w:rsidRPr="005B0B75" w:rsidRDefault="00210E47" w:rsidP="00520C93">
            <w:pPr>
              <w:spacing w:before="40"/>
              <w:jc w:val="center"/>
              <w:rPr>
                <w:rFonts w:eastAsia="Arial Unicode MS"/>
              </w:rPr>
            </w:pPr>
          </w:p>
        </w:tc>
      </w:tr>
      <w:tr w:rsidR="00210E47" w:rsidRPr="005B0B75" w:rsidTr="00A11E57">
        <w:tc>
          <w:tcPr>
            <w:tcW w:w="603" w:type="dxa"/>
            <w:tcBorders>
              <w:top w:val="single" w:sz="4" w:space="0" w:color="auto"/>
              <w:left w:val="single" w:sz="4" w:space="0" w:color="auto"/>
              <w:bottom w:val="single" w:sz="4" w:space="0" w:color="auto"/>
              <w:right w:val="single" w:sz="4" w:space="0" w:color="auto"/>
            </w:tcBorders>
            <w:vAlign w:val="center"/>
          </w:tcPr>
          <w:p w:rsidR="00210E47" w:rsidRPr="005B0B75" w:rsidRDefault="00210E47" w:rsidP="00520C93">
            <w:pPr>
              <w:spacing w:before="40"/>
              <w:jc w:val="center"/>
              <w:rPr>
                <w:rFonts w:eastAsia="Arial Unicode MS"/>
              </w:rPr>
            </w:pPr>
            <w:r w:rsidRPr="005B0B75">
              <w:rPr>
                <w:rFonts w:eastAsia="Arial Unicode MS"/>
              </w:rPr>
              <w:t>(iv)</w:t>
            </w:r>
          </w:p>
        </w:tc>
        <w:tc>
          <w:tcPr>
            <w:tcW w:w="4370" w:type="dxa"/>
            <w:tcBorders>
              <w:top w:val="single" w:sz="4" w:space="0" w:color="auto"/>
              <w:left w:val="single" w:sz="4" w:space="0" w:color="auto"/>
              <w:bottom w:val="single" w:sz="4" w:space="0" w:color="auto"/>
              <w:right w:val="single" w:sz="4" w:space="0" w:color="auto"/>
            </w:tcBorders>
            <w:vAlign w:val="center"/>
          </w:tcPr>
          <w:p w:rsidR="00210E47" w:rsidRPr="005B0B75" w:rsidRDefault="00310538" w:rsidP="007F4246">
            <w:pPr>
              <w:spacing w:before="40"/>
              <w:rPr>
                <w:rFonts w:eastAsia="Arial Unicode MS"/>
              </w:rPr>
            </w:pPr>
            <w:r w:rsidRPr="005B0B75">
              <w:rPr>
                <w:rFonts w:eastAsia="Arial Unicode MS"/>
              </w:rPr>
              <w:t>Content Developer</w:t>
            </w:r>
            <w:r w:rsidR="001D543F" w:rsidRPr="005B0B75">
              <w:rPr>
                <w:rFonts w:eastAsia="Arial Unicode MS"/>
              </w:rPr>
              <w:t xml:space="preserve"> (1)</w:t>
            </w:r>
          </w:p>
        </w:tc>
        <w:tc>
          <w:tcPr>
            <w:tcW w:w="2700" w:type="dxa"/>
            <w:tcBorders>
              <w:top w:val="single" w:sz="4" w:space="0" w:color="auto"/>
              <w:left w:val="single" w:sz="4" w:space="0" w:color="auto"/>
              <w:bottom w:val="single" w:sz="4" w:space="0" w:color="auto"/>
              <w:right w:val="single" w:sz="4" w:space="0" w:color="auto"/>
            </w:tcBorders>
            <w:vAlign w:val="center"/>
          </w:tcPr>
          <w:p w:rsidR="00210E47" w:rsidRPr="005B0B75" w:rsidRDefault="00210E47" w:rsidP="00455E68">
            <w:pPr>
              <w:spacing w:before="40"/>
              <w:jc w:val="center"/>
              <w:rPr>
                <w:rFonts w:eastAsia="Arial Unicode MS"/>
              </w:rPr>
            </w:pPr>
            <w:r w:rsidRPr="005B0B75">
              <w:rPr>
                <w:rFonts w:eastAsia="Arial Unicode MS"/>
              </w:rPr>
              <w:t xml:space="preserve">Spread-over </w:t>
            </w:r>
            <w:r w:rsidR="00306D35" w:rsidRPr="005B0B75">
              <w:rPr>
                <w:rFonts w:eastAsia="Arial Unicode MS"/>
              </w:rPr>
              <w:t>4</w:t>
            </w:r>
            <w:r w:rsidRPr="005B0B75">
              <w:rPr>
                <w:rFonts w:eastAsia="Arial Unicode MS"/>
              </w:rPr>
              <w:t xml:space="preserve"> months</w:t>
            </w:r>
          </w:p>
          <w:p w:rsidR="00210E47" w:rsidRPr="005B0B75" w:rsidRDefault="00210E47" w:rsidP="00520C93">
            <w:pPr>
              <w:spacing w:before="40"/>
              <w:jc w:val="center"/>
              <w:rPr>
                <w:rFonts w:eastAsia="Arial Unicode MS"/>
              </w:rPr>
            </w:pPr>
          </w:p>
        </w:tc>
      </w:tr>
      <w:tr w:rsidR="006B4D4D" w:rsidRPr="005B0B75" w:rsidTr="00A11E57">
        <w:tc>
          <w:tcPr>
            <w:tcW w:w="603" w:type="dxa"/>
            <w:tcBorders>
              <w:top w:val="single" w:sz="4" w:space="0" w:color="auto"/>
              <w:left w:val="single" w:sz="4" w:space="0" w:color="auto"/>
              <w:bottom w:val="single" w:sz="4" w:space="0" w:color="auto"/>
              <w:right w:val="single" w:sz="4" w:space="0" w:color="auto"/>
            </w:tcBorders>
            <w:vAlign w:val="center"/>
          </w:tcPr>
          <w:p w:rsidR="006B4D4D" w:rsidRPr="005B0B75" w:rsidRDefault="006B4D4D" w:rsidP="00520C93">
            <w:pPr>
              <w:spacing w:before="40"/>
              <w:jc w:val="center"/>
              <w:rPr>
                <w:rFonts w:eastAsia="Arial Unicode MS"/>
              </w:rPr>
            </w:pPr>
            <w:r w:rsidRPr="005B0B75">
              <w:rPr>
                <w:rFonts w:eastAsia="Arial Unicode MS"/>
              </w:rPr>
              <w:t>(v)</w:t>
            </w:r>
          </w:p>
        </w:tc>
        <w:tc>
          <w:tcPr>
            <w:tcW w:w="4370" w:type="dxa"/>
            <w:tcBorders>
              <w:top w:val="single" w:sz="4" w:space="0" w:color="auto"/>
              <w:left w:val="single" w:sz="4" w:space="0" w:color="auto"/>
              <w:bottom w:val="single" w:sz="4" w:space="0" w:color="auto"/>
              <w:right w:val="single" w:sz="4" w:space="0" w:color="auto"/>
            </w:tcBorders>
            <w:vAlign w:val="center"/>
          </w:tcPr>
          <w:p w:rsidR="006B4D4D" w:rsidRPr="005B0B75" w:rsidRDefault="006B4D4D" w:rsidP="000A051B">
            <w:pPr>
              <w:spacing w:before="40"/>
              <w:rPr>
                <w:rFonts w:eastAsia="Arial Unicode MS"/>
              </w:rPr>
            </w:pPr>
            <w:r w:rsidRPr="005B0B75">
              <w:rPr>
                <w:rFonts w:eastAsia="Arial Unicode MS"/>
              </w:rPr>
              <w:t>Software Testing E</w:t>
            </w:r>
            <w:r w:rsidR="000A051B" w:rsidRPr="005B0B75">
              <w:rPr>
                <w:rFonts w:eastAsia="Arial Unicode MS"/>
              </w:rPr>
              <w:t>xpert</w:t>
            </w:r>
            <w:r w:rsidR="001D543F" w:rsidRPr="005B0B75">
              <w:rPr>
                <w:rFonts w:eastAsia="Arial Unicode MS"/>
              </w:rPr>
              <w:t xml:space="preserve"> (1)</w:t>
            </w:r>
          </w:p>
        </w:tc>
        <w:tc>
          <w:tcPr>
            <w:tcW w:w="2700" w:type="dxa"/>
            <w:tcBorders>
              <w:top w:val="single" w:sz="4" w:space="0" w:color="auto"/>
              <w:left w:val="single" w:sz="4" w:space="0" w:color="auto"/>
              <w:bottom w:val="single" w:sz="4" w:space="0" w:color="auto"/>
              <w:right w:val="single" w:sz="4" w:space="0" w:color="auto"/>
            </w:tcBorders>
            <w:vAlign w:val="center"/>
          </w:tcPr>
          <w:p w:rsidR="006B4D4D" w:rsidRPr="005B0B75" w:rsidRDefault="006B4D4D" w:rsidP="00306D35">
            <w:pPr>
              <w:spacing w:before="40"/>
              <w:jc w:val="center"/>
              <w:rPr>
                <w:rFonts w:eastAsia="Arial Unicode MS"/>
              </w:rPr>
            </w:pPr>
            <w:r w:rsidRPr="005B0B75">
              <w:rPr>
                <w:rFonts w:eastAsia="Arial Unicode MS"/>
              </w:rPr>
              <w:t xml:space="preserve">Spread-over </w:t>
            </w:r>
            <w:r w:rsidR="00306D35" w:rsidRPr="005B0B75">
              <w:rPr>
                <w:rFonts w:eastAsia="Arial Unicode MS"/>
              </w:rPr>
              <w:t>4</w:t>
            </w:r>
            <w:r w:rsidRPr="005B0B75">
              <w:rPr>
                <w:rFonts w:eastAsia="Arial Unicode MS"/>
              </w:rPr>
              <w:t xml:space="preserve"> months</w:t>
            </w:r>
          </w:p>
        </w:tc>
      </w:tr>
      <w:tr w:rsidR="001D543F" w:rsidRPr="005B0B75" w:rsidTr="00A11E57">
        <w:tc>
          <w:tcPr>
            <w:tcW w:w="603" w:type="dxa"/>
            <w:tcBorders>
              <w:top w:val="single" w:sz="4" w:space="0" w:color="auto"/>
              <w:left w:val="single" w:sz="4" w:space="0" w:color="auto"/>
              <w:bottom w:val="single" w:sz="4" w:space="0" w:color="auto"/>
              <w:right w:val="single" w:sz="4" w:space="0" w:color="auto"/>
            </w:tcBorders>
            <w:vAlign w:val="center"/>
          </w:tcPr>
          <w:p w:rsidR="001D543F" w:rsidRPr="005B0B75" w:rsidRDefault="001D543F" w:rsidP="00520C93">
            <w:pPr>
              <w:spacing w:before="40"/>
              <w:jc w:val="center"/>
              <w:rPr>
                <w:rFonts w:eastAsia="Arial Unicode MS"/>
              </w:rPr>
            </w:pPr>
            <w:r w:rsidRPr="005B0B75">
              <w:rPr>
                <w:rFonts w:eastAsia="Arial Unicode MS"/>
              </w:rPr>
              <w:t>(vi)</w:t>
            </w:r>
          </w:p>
        </w:tc>
        <w:tc>
          <w:tcPr>
            <w:tcW w:w="4370" w:type="dxa"/>
            <w:tcBorders>
              <w:top w:val="single" w:sz="4" w:space="0" w:color="auto"/>
              <w:left w:val="single" w:sz="4" w:space="0" w:color="auto"/>
              <w:bottom w:val="single" w:sz="4" w:space="0" w:color="auto"/>
              <w:right w:val="single" w:sz="4" w:space="0" w:color="auto"/>
            </w:tcBorders>
            <w:vAlign w:val="center"/>
          </w:tcPr>
          <w:p w:rsidR="001D543F" w:rsidRPr="005B0B75" w:rsidRDefault="001D543F" w:rsidP="007F4246">
            <w:pPr>
              <w:spacing w:before="40"/>
              <w:rPr>
                <w:rFonts w:eastAsia="Arial Unicode MS"/>
              </w:rPr>
            </w:pPr>
            <w:r w:rsidRPr="005B0B75">
              <w:rPr>
                <w:rFonts w:eastAsia="Arial Unicode MS"/>
              </w:rPr>
              <w:t>Web designer (1)</w:t>
            </w:r>
          </w:p>
        </w:tc>
        <w:tc>
          <w:tcPr>
            <w:tcW w:w="2700" w:type="dxa"/>
            <w:tcBorders>
              <w:top w:val="single" w:sz="4" w:space="0" w:color="auto"/>
              <w:left w:val="single" w:sz="4" w:space="0" w:color="auto"/>
              <w:bottom w:val="single" w:sz="4" w:space="0" w:color="auto"/>
              <w:right w:val="single" w:sz="4" w:space="0" w:color="auto"/>
            </w:tcBorders>
            <w:vAlign w:val="center"/>
          </w:tcPr>
          <w:p w:rsidR="001D543F" w:rsidRPr="005B0B75" w:rsidRDefault="0002461C" w:rsidP="00A37008">
            <w:pPr>
              <w:spacing w:before="40"/>
              <w:jc w:val="center"/>
              <w:rPr>
                <w:rFonts w:eastAsia="Arial Unicode MS"/>
              </w:rPr>
            </w:pPr>
            <w:r w:rsidRPr="006F578F">
              <w:rPr>
                <w:rFonts w:eastAsia="Arial Unicode MS"/>
              </w:rPr>
              <w:t>Spread-over 4 months</w:t>
            </w:r>
          </w:p>
        </w:tc>
      </w:tr>
      <w:tr w:rsidR="00210E47" w:rsidRPr="005B0B75" w:rsidTr="00A11E57">
        <w:tc>
          <w:tcPr>
            <w:tcW w:w="603" w:type="dxa"/>
            <w:tcBorders>
              <w:top w:val="single" w:sz="4" w:space="0" w:color="auto"/>
              <w:left w:val="single" w:sz="4" w:space="0" w:color="auto"/>
              <w:bottom w:val="single" w:sz="4" w:space="0" w:color="auto"/>
              <w:right w:val="single" w:sz="4" w:space="0" w:color="auto"/>
            </w:tcBorders>
            <w:vAlign w:val="center"/>
          </w:tcPr>
          <w:p w:rsidR="00210E47" w:rsidRPr="005B0B75" w:rsidRDefault="00210E47" w:rsidP="00520C93">
            <w:pPr>
              <w:spacing w:before="40"/>
              <w:jc w:val="center"/>
              <w:rPr>
                <w:rFonts w:eastAsia="Arial Unicode MS"/>
              </w:rPr>
            </w:pPr>
            <w:r w:rsidRPr="005B0B75">
              <w:rPr>
                <w:rFonts w:eastAsia="Arial Unicode MS"/>
              </w:rPr>
              <w:t>(v</w:t>
            </w:r>
            <w:r w:rsidR="001D543F" w:rsidRPr="005B0B75">
              <w:rPr>
                <w:rFonts w:eastAsia="Arial Unicode MS"/>
              </w:rPr>
              <w:t>i</w:t>
            </w:r>
            <w:r w:rsidR="006B4D4D" w:rsidRPr="005B0B75">
              <w:rPr>
                <w:rFonts w:eastAsia="Arial Unicode MS"/>
              </w:rPr>
              <w:t>i</w:t>
            </w:r>
            <w:r w:rsidRPr="005B0B75">
              <w:rPr>
                <w:rFonts w:eastAsia="Arial Unicode MS"/>
              </w:rPr>
              <w:t>)</w:t>
            </w:r>
          </w:p>
        </w:tc>
        <w:tc>
          <w:tcPr>
            <w:tcW w:w="4370" w:type="dxa"/>
            <w:tcBorders>
              <w:top w:val="single" w:sz="4" w:space="0" w:color="auto"/>
              <w:left w:val="single" w:sz="4" w:space="0" w:color="auto"/>
              <w:bottom w:val="single" w:sz="4" w:space="0" w:color="auto"/>
              <w:right w:val="single" w:sz="4" w:space="0" w:color="auto"/>
            </w:tcBorders>
            <w:vAlign w:val="center"/>
          </w:tcPr>
          <w:p w:rsidR="00210E47" w:rsidRPr="005B0B75" w:rsidRDefault="007D2F12" w:rsidP="007F4246">
            <w:pPr>
              <w:spacing w:before="40"/>
              <w:rPr>
                <w:rFonts w:eastAsia="Arial Unicode MS"/>
              </w:rPr>
            </w:pPr>
            <w:r w:rsidRPr="00A11E57">
              <w:t>Search Engine Optimization (</w:t>
            </w:r>
            <w:r w:rsidR="00210E47" w:rsidRPr="00A11E57">
              <w:rPr>
                <w:rFonts w:eastAsia="Arial Unicode MS"/>
              </w:rPr>
              <w:t>SEO</w:t>
            </w:r>
            <w:r w:rsidRPr="0002461C">
              <w:rPr>
                <w:rFonts w:eastAsia="Arial Unicode MS"/>
              </w:rPr>
              <w:t>)</w:t>
            </w:r>
            <w:r w:rsidR="00210E47" w:rsidRPr="005B0B75">
              <w:rPr>
                <w:rFonts w:eastAsia="Arial Unicode MS"/>
              </w:rPr>
              <w:t xml:space="preserve"> Expert</w:t>
            </w:r>
            <w:r w:rsidR="001D543F" w:rsidRPr="005B0B75">
              <w:rPr>
                <w:rFonts w:eastAsia="Arial Unicode MS"/>
              </w:rPr>
              <w:t xml:space="preserve"> (1)</w:t>
            </w:r>
          </w:p>
        </w:tc>
        <w:tc>
          <w:tcPr>
            <w:tcW w:w="2700" w:type="dxa"/>
            <w:tcBorders>
              <w:top w:val="single" w:sz="4" w:space="0" w:color="auto"/>
              <w:left w:val="single" w:sz="4" w:space="0" w:color="auto"/>
              <w:bottom w:val="single" w:sz="4" w:space="0" w:color="auto"/>
              <w:right w:val="single" w:sz="4" w:space="0" w:color="auto"/>
            </w:tcBorders>
            <w:vAlign w:val="center"/>
          </w:tcPr>
          <w:p w:rsidR="00210E47" w:rsidRPr="005B0B75" w:rsidRDefault="00210E47" w:rsidP="00455E68">
            <w:pPr>
              <w:spacing w:before="40"/>
              <w:jc w:val="center"/>
              <w:rPr>
                <w:rFonts w:eastAsia="Arial Unicode MS"/>
              </w:rPr>
            </w:pPr>
            <w:r w:rsidRPr="005B0B75">
              <w:rPr>
                <w:rFonts w:eastAsia="Arial Unicode MS"/>
              </w:rPr>
              <w:t xml:space="preserve">Spread-over </w:t>
            </w:r>
            <w:r w:rsidR="00306D35" w:rsidRPr="005B0B75">
              <w:rPr>
                <w:rFonts w:eastAsia="Arial Unicode MS"/>
              </w:rPr>
              <w:t>4</w:t>
            </w:r>
            <w:r w:rsidRPr="005B0B75">
              <w:rPr>
                <w:rFonts w:eastAsia="Arial Unicode MS"/>
              </w:rPr>
              <w:t xml:space="preserve"> months</w:t>
            </w:r>
          </w:p>
          <w:p w:rsidR="00210E47" w:rsidRPr="005B0B75" w:rsidRDefault="00210E47" w:rsidP="00520C93">
            <w:pPr>
              <w:spacing w:before="40"/>
              <w:jc w:val="center"/>
              <w:rPr>
                <w:rFonts w:eastAsia="Arial Unicode MS"/>
              </w:rPr>
            </w:pPr>
          </w:p>
        </w:tc>
      </w:tr>
    </w:tbl>
    <w:p w:rsidR="007F4246" w:rsidRPr="005B0B75" w:rsidRDefault="007F4246" w:rsidP="007B0844">
      <w:pPr>
        <w:jc w:val="both"/>
        <w:rPr>
          <w:rFonts w:eastAsia="Times New Roman"/>
          <w:color w:val="222222"/>
          <w:lang/>
        </w:rPr>
      </w:pPr>
    </w:p>
    <w:p w:rsidR="00037982" w:rsidRPr="005B0B75" w:rsidRDefault="00EC561F" w:rsidP="00037982">
      <w:pPr>
        <w:numPr>
          <w:ilvl w:val="0"/>
          <w:numId w:val="1"/>
        </w:numPr>
        <w:spacing w:before="60" w:after="60" w:line="276" w:lineRule="auto"/>
        <w:jc w:val="both"/>
        <w:rPr>
          <w:b/>
        </w:rPr>
      </w:pPr>
      <w:r w:rsidRPr="005B0B75">
        <w:rPr>
          <w:b/>
        </w:rPr>
        <w:t>Qualification Requirements of Experts</w:t>
      </w:r>
    </w:p>
    <w:p w:rsidR="00A11E57" w:rsidRPr="0002461C" w:rsidRDefault="0002461C" w:rsidP="0002461C">
      <w:pPr>
        <w:spacing w:before="60" w:after="60" w:line="276" w:lineRule="auto"/>
        <w:ind w:left="1080"/>
      </w:pPr>
      <w:r w:rsidRPr="0002461C">
        <w:t>The qualification requirements of the Key Professional are given in Table 2 below:</w:t>
      </w:r>
    </w:p>
    <w:p w:rsidR="00037982" w:rsidRPr="005B0B75" w:rsidRDefault="00037982" w:rsidP="00A11E57">
      <w:pPr>
        <w:spacing w:before="60" w:after="60" w:line="276" w:lineRule="auto"/>
        <w:ind w:left="1080"/>
        <w:jc w:val="center"/>
        <w:rPr>
          <w:b/>
        </w:rPr>
      </w:pPr>
      <w:r w:rsidRPr="005B0B75">
        <w:rPr>
          <w:b/>
        </w:rPr>
        <w:t>Table 2: Requirements of Qualification of the Key Professionals</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3020"/>
        <w:gridCol w:w="4050"/>
      </w:tblGrid>
      <w:tr w:rsidR="00310538" w:rsidRPr="005B0B75" w:rsidTr="000405E9">
        <w:tc>
          <w:tcPr>
            <w:tcW w:w="603" w:type="dxa"/>
            <w:tcBorders>
              <w:top w:val="single" w:sz="4" w:space="0" w:color="auto"/>
              <w:left w:val="single" w:sz="4" w:space="0" w:color="auto"/>
              <w:bottom w:val="single" w:sz="4" w:space="0" w:color="auto"/>
              <w:right w:val="single" w:sz="4" w:space="0" w:color="auto"/>
            </w:tcBorders>
            <w:hideMark/>
          </w:tcPr>
          <w:p w:rsidR="00310538" w:rsidRPr="005B0B75" w:rsidRDefault="00310538" w:rsidP="000C3BF3">
            <w:pPr>
              <w:spacing w:before="40"/>
              <w:jc w:val="center"/>
              <w:rPr>
                <w:rFonts w:eastAsia="Arial Unicode MS"/>
                <w:b/>
              </w:rPr>
            </w:pPr>
            <w:r w:rsidRPr="005B0B75">
              <w:rPr>
                <w:rFonts w:eastAsia="Arial Unicode MS"/>
                <w:b/>
              </w:rPr>
              <w:t>Sl. No</w:t>
            </w:r>
          </w:p>
        </w:tc>
        <w:tc>
          <w:tcPr>
            <w:tcW w:w="3020" w:type="dxa"/>
            <w:tcBorders>
              <w:top w:val="single" w:sz="4" w:space="0" w:color="auto"/>
              <w:left w:val="single" w:sz="4" w:space="0" w:color="auto"/>
              <w:bottom w:val="single" w:sz="4" w:space="0" w:color="auto"/>
              <w:right w:val="single" w:sz="4" w:space="0" w:color="auto"/>
            </w:tcBorders>
            <w:hideMark/>
          </w:tcPr>
          <w:p w:rsidR="00310538" w:rsidRPr="005B0B75" w:rsidRDefault="00310538" w:rsidP="000C3BF3">
            <w:pPr>
              <w:spacing w:before="40"/>
              <w:jc w:val="center"/>
              <w:rPr>
                <w:rFonts w:eastAsia="Arial Unicode MS"/>
                <w:b/>
              </w:rPr>
            </w:pPr>
            <w:r w:rsidRPr="005B0B75">
              <w:rPr>
                <w:rFonts w:eastAsia="Arial Unicode MS"/>
                <w:b/>
              </w:rPr>
              <w:t>Position</w:t>
            </w:r>
            <w:r w:rsidR="0002461C">
              <w:rPr>
                <w:rFonts w:eastAsia="Arial Unicode MS"/>
                <w:b/>
              </w:rPr>
              <w:t>(Nos)</w:t>
            </w:r>
          </w:p>
        </w:tc>
        <w:tc>
          <w:tcPr>
            <w:tcW w:w="4050" w:type="dxa"/>
            <w:tcBorders>
              <w:top w:val="single" w:sz="4" w:space="0" w:color="auto"/>
              <w:left w:val="single" w:sz="4" w:space="0" w:color="auto"/>
              <w:bottom w:val="single" w:sz="4" w:space="0" w:color="auto"/>
              <w:right w:val="single" w:sz="4" w:space="0" w:color="auto"/>
            </w:tcBorders>
            <w:hideMark/>
          </w:tcPr>
          <w:p w:rsidR="00310538" w:rsidRPr="005B0B75" w:rsidRDefault="00310538" w:rsidP="000C3BF3">
            <w:pPr>
              <w:spacing w:before="40"/>
              <w:jc w:val="center"/>
              <w:rPr>
                <w:rFonts w:eastAsia="Arial Unicode MS"/>
                <w:b/>
              </w:rPr>
            </w:pPr>
            <w:r w:rsidRPr="005B0B75">
              <w:rPr>
                <w:b/>
              </w:rPr>
              <w:t>Qualification Requirements</w:t>
            </w:r>
          </w:p>
        </w:tc>
      </w:tr>
      <w:tr w:rsidR="00310538" w:rsidRPr="005B0B75" w:rsidTr="000405E9">
        <w:tc>
          <w:tcPr>
            <w:tcW w:w="603" w:type="dxa"/>
            <w:tcBorders>
              <w:top w:val="single" w:sz="4" w:space="0" w:color="auto"/>
              <w:left w:val="single" w:sz="4" w:space="0" w:color="auto"/>
              <w:bottom w:val="single" w:sz="4" w:space="0" w:color="auto"/>
              <w:right w:val="single" w:sz="4" w:space="0" w:color="auto"/>
            </w:tcBorders>
            <w:vAlign w:val="center"/>
            <w:hideMark/>
          </w:tcPr>
          <w:p w:rsidR="00310538" w:rsidRPr="005B0B75" w:rsidRDefault="00310538" w:rsidP="000C3BF3">
            <w:pPr>
              <w:spacing w:before="40"/>
              <w:jc w:val="center"/>
              <w:rPr>
                <w:rFonts w:eastAsia="Arial Unicode MS"/>
              </w:rPr>
            </w:pPr>
            <w:r w:rsidRPr="005B0B75">
              <w:rPr>
                <w:rFonts w:eastAsia="Arial Unicode MS"/>
              </w:rPr>
              <w:t>(i)</w:t>
            </w:r>
          </w:p>
        </w:tc>
        <w:tc>
          <w:tcPr>
            <w:tcW w:w="3020" w:type="dxa"/>
            <w:tcBorders>
              <w:top w:val="single" w:sz="4" w:space="0" w:color="auto"/>
              <w:left w:val="single" w:sz="4" w:space="0" w:color="auto"/>
              <w:bottom w:val="single" w:sz="4" w:space="0" w:color="auto"/>
              <w:right w:val="single" w:sz="4" w:space="0" w:color="auto"/>
            </w:tcBorders>
            <w:vAlign w:val="center"/>
            <w:hideMark/>
          </w:tcPr>
          <w:p w:rsidR="00310538" w:rsidRPr="005B0B75" w:rsidRDefault="00310538" w:rsidP="000C3BF3">
            <w:pPr>
              <w:spacing w:before="40"/>
              <w:rPr>
                <w:rFonts w:eastAsia="Arial Unicode MS"/>
              </w:rPr>
            </w:pPr>
            <w:r w:rsidRPr="005B0B75">
              <w:rPr>
                <w:rFonts w:eastAsia="Arial Unicode MS"/>
                <w:iCs/>
              </w:rPr>
              <w:t>Team Leader/System Analyst</w:t>
            </w:r>
            <w:r w:rsidR="001D543F" w:rsidRPr="005B0B75">
              <w:rPr>
                <w:rFonts w:eastAsia="Arial Unicode MS"/>
                <w:iCs/>
              </w:rPr>
              <w:t xml:space="preserve"> (1)</w:t>
            </w:r>
          </w:p>
        </w:tc>
        <w:tc>
          <w:tcPr>
            <w:tcW w:w="4050" w:type="dxa"/>
            <w:tcBorders>
              <w:top w:val="single" w:sz="4" w:space="0" w:color="auto"/>
              <w:left w:val="single" w:sz="4" w:space="0" w:color="auto"/>
              <w:bottom w:val="single" w:sz="4" w:space="0" w:color="auto"/>
              <w:right w:val="single" w:sz="4" w:space="0" w:color="auto"/>
            </w:tcBorders>
            <w:vAlign w:val="center"/>
          </w:tcPr>
          <w:p w:rsidR="00310538" w:rsidRPr="005B0B75" w:rsidRDefault="00B33D80" w:rsidP="00B33D80">
            <w:pPr>
              <w:numPr>
                <w:ilvl w:val="0"/>
                <w:numId w:val="23"/>
              </w:numPr>
              <w:spacing w:before="40"/>
              <w:ind w:left="342" w:hanging="270"/>
              <w:jc w:val="both"/>
              <w:rPr>
                <w:rFonts w:eastAsia="Arial Unicode MS"/>
              </w:rPr>
            </w:pPr>
            <w:r w:rsidRPr="005B0B75">
              <w:rPr>
                <w:rFonts w:eastAsia="Arial Unicode MS"/>
              </w:rPr>
              <w:t>Masters or 4 years graduation</w:t>
            </w:r>
            <w:r w:rsidR="001F0D65">
              <w:rPr>
                <w:rFonts w:eastAsia="Arial Unicode MS"/>
              </w:rPr>
              <w:t xml:space="preserve"> from any recognized university in any subjects</w:t>
            </w:r>
          </w:p>
          <w:p w:rsidR="00B33D80" w:rsidRPr="005B0B75" w:rsidRDefault="00B33D80" w:rsidP="00B33D80">
            <w:pPr>
              <w:numPr>
                <w:ilvl w:val="0"/>
                <w:numId w:val="23"/>
              </w:numPr>
              <w:spacing w:before="40"/>
              <w:ind w:left="342" w:hanging="270"/>
              <w:jc w:val="both"/>
              <w:rPr>
                <w:rFonts w:eastAsia="Arial Unicode MS"/>
              </w:rPr>
            </w:pPr>
            <w:r w:rsidRPr="005B0B75">
              <w:rPr>
                <w:rFonts w:eastAsia="Arial Unicode MS"/>
              </w:rPr>
              <w:t>Should have minimum of 7 (seven) years of working experience in the related area</w:t>
            </w:r>
          </w:p>
          <w:p w:rsidR="00374191" w:rsidRPr="005B0B75" w:rsidRDefault="00374191" w:rsidP="00B33D80">
            <w:pPr>
              <w:numPr>
                <w:ilvl w:val="0"/>
                <w:numId w:val="23"/>
              </w:numPr>
              <w:spacing w:before="40"/>
              <w:ind w:left="342" w:hanging="270"/>
              <w:jc w:val="both"/>
              <w:rPr>
                <w:rFonts w:eastAsia="Arial Unicode MS"/>
              </w:rPr>
            </w:pPr>
            <w:r w:rsidRPr="005B0B75">
              <w:rPr>
                <w:rFonts w:eastAsia="Arial Unicode MS"/>
              </w:rPr>
              <w:t>Proven experience in the system analysis of the similar type of project</w:t>
            </w:r>
          </w:p>
          <w:p w:rsidR="00374191" w:rsidRPr="005B0B75" w:rsidRDefault="00374191" w:rsidP="00374191">
            <w:pPr>
              <w:numPr>
                <w:ilvl w:val="0"/>
                <w:numId w:val="23"/>
              </w:numPr>
              <w:spacing w:before="40"/>
              <w:ind w:left="342" w:hanging="270"/>
              <w:jc w:val="both"/>
              <w:rPr>
                <w:rFonts w:eastAsia="Arial Unicode MS"/>
              </w:rPr>
            </w:pPr>
            <w:r w:rsidRPr="005B0B75">
              <w:rPr>
                <w:rFonts w:eastAsia="Arial Unicode MS"/>
              </w:rPr>
              <w:t xml:space="preserve">Proven experience in completion of at least </w:t>
            </w:r>
            <w:r w:rsidR="001F0D65">
              <w:rPr>
                <w:rFonts w:eastAsia="Arial Unicode MS"/>
              </w:rPr>
              <w:t xml:space="preserve">2 </w:t>
            </w:r>
            <w:r w:rsidRPr="005B0B75">
              <w:rPr>
                <w:rFonts w:eastAsia="Arial Unicode MS"/>
              </w:rPr>
              <w:t xml:space="preserve"> </w:t>
            </w:r>
            <w:r w:rsidR="001F0D65">
              <w:rPr>
                <w:rFonts w:eastAsia="Arial Unicode MS"/>
              </w:rPr>
              <w:t xml:space="preserve">(two) </w:t>
            </w:r>
            <w:r w:rsidRPr="005B0B75">
              <w:rPr>
                <w:rFonts w:eastAsia="Arial Unicode MS"/>
              </w:rPr>
              <w:t xml:space="preserve"> projects of similar type and complexity, preferably government projects.</w:t>
            </w:r>
          </w:p>
          <w:p w:rsidR="00374191" w:rsidRPr="005B0B75" w:rsidRDefault="00374191" w:rsidP="00374191">
            <w:pPr>
              <w:numPr>
                <w:ilvl w:val="0"/>
                <w:numId w:val="23"/>
              </w:numPr>
              <w:spacing w:before="40"/>
              <w:ind w:left="342" w:hanging="270"/>
              <w:jc w:val="both"/>
              <w:rPr>
                <w:rFonts w:eastAsia="Arial Unicode MS"/>
              </w:rPr>
            </w:pPr>
            <w:r w:rsidRPr="005B0B75">
              <w:rPr>
                <w:rFonts w:eastAsia="Arial Unicode MS"/>
              </w:rPr>
              <w:t>Extensive knowledge in data processing, hardware platforms, and enterprise software application</w:t>
            </w:r>
          </w:p>
          <w:p w:rsidR="00374191" w:rsidRPr="005B0B75" w:rsidRDefault="00374191" w:rsidP="00374191">
            <w:pPr>
              <w:numPr>
                <w:ilvl w:val="0"/>
                <w:numId w:val="23"/>
              </w:numPr>
              <w:spacing w:before="40"/>
              <w:ind w:left="342" w:hanging="270"/>
              <w:jc w:val="both"/>
              <w:rPr>
                <w:rFonts w:eastAsia="Arial Unicode MS"/>
              </w:rPr>
            </w:pPr>
            <w:r w:rsidRPr="005B0B75">
              <w:rPr>
                <w:rFonts w:eastAsia="Arial Unicode MS"/>
              </w:rPr>
              <w:t>Proven experience in database design in SQL</w:t>
            </w:r>
          </w:p>
          <w:p w:rsidR="00374191" w:rsidRPr="005B0B75" w:rsidRDefault="00374191" w:rsidP="00374191">
            <w:pPr>
              <w:numPr>
                <w:ilvl w:val="0"/>
                <w:numId w:val="23"/>
              </w:numPr>
              <w:spacing w:before="40"/>
              <w:ind w:left="342" w:hanging="270"/>
              <w:jc w:val="both"/>
              <w:rPr>
                <w:rFonts w:eastAsia="Arial Unicode MS"/>
              </w:rPr>
            </w:pPr>
            <w:r w:rsidRPr="005B0B75">
              <w:rPr>
                <w:rFonts w:eastAsia="Arial Unicode MS"/>
              </w:rPr>
              <w:t>Technical experience in systems networking, web development and user support</w:t>
            </w:r>
          </w:p>
          <w:p w:rsidR="00374191" w:rsidRPr="005B0B75" w:rsidRDefault="00374191" w:rsidP="00374191">
            <w:pPr>
              <w:numPr>
                <w:ilvl w:val="0"/>
                <w:numId w:val="23"/>
              </w:numPr>
              <w:spacing w:before="40"/>
              <w:ind w:left="342" w:hanging="270"/>
              <w:jc w:val="both"/>
              <w:rPr>
                <w:rFonts w:eastAsia="Arial Unicode MS"/>
              </w:rPr>
            </w:pPr>
            <w:r w:rsidRPr="005B0B75">
              <w:rPr>
                <w:rFonts w:eastAsia="Arial Unicode MS"/>
              </w:rPr>
              <w:t>Background in web based software development</w:t>
            </w:r>
          </w:p>
          <w:p w:rsidR="00374191" w:rsidRPr="005B0B75" w:rsidRDefault="00374191" w:rsidP="00374191">
            <w:pPr>
              <w:numPr>
                <w:ilvl w:val="0"/>
                <w:numId w:val="23"/>
              </w:numPr>
              <w:spacing w:before="40"/>
              <w:ind w:left="342" w:hanging="270"/>
              <w:jc w:val="both"/>
              <w:rPr>
                <w:rFonts w:eastAsia="Arial Unicode MS"/>
              </w:rPr>
            </w:pPr>
            <w:r w:rsidRPr="005B0B75">
              <w:rPr>
                <w:rFonts w:eastAsia="Arial Unicode MS"/>
              </w:rPr>
              <w:t>Good working skills in Microsoft Office Products, Microsoft Visio, Microsoft Project.</w:t>
            </w:r>
          </w:p>
        </w:tc>
      </w:tr>
      <w:tr w:rsidR="00310538" w:rsidRPr="005B0B75" w:rsidTr="000405E9">
        <w:tc>
          <w:tcPr>
            <w:tcW w:w="603" w:type="dxa"/>
            <w:tcBorders>
              <w:top w:val="single" w:sz="4" w:space="0" w:color="auto"/>
              <w:left w:val="single" w:sz="4" w:space="0" w:color="auto"/>
              <w:bottom w:val="single" w:sz="4" w:space="0" w:color="auto"/>
              <w:right w:val="single" w:sz="4" w:space="0" w:color="auto"/>
            </w:tcBorders>
            <w:vAlign w:val="center"/>
          </w:tcPr>
          <w:p w:rsidR="00310538" w:rsidRPr="005B0B75" w:rsidRDefault="00310538" w:rsidP="000C3BF3">
            <w:pPr>
              <w:spacing w:before="40"/>
              <w:jc w:val="center"/>
              <w:rPr>
                <w:rFonts w:eastAsia="Arial Unicode MS"/>
              </w:rPr>
            </w:pPr>
            <w:r w:rsidRPr="005B0B75">
              <w:rPr>
                <w:rFonts w:eastAsia="Arial Unicode MS"/>
              </w:rPr>
              <w:t>(ii)</w:t>
            </w:r>
          </w:p>
        </w:tc>
        <w:tc>
          <w:tcPr>
            <w:tcW w:w="3020" w:type="dxa"/>
            <w:tcBorders>
              <w:top w:val="single" w:sz="4" w:space="0" w:color="auto"/>
              <w:left w:val="single" w:sz="4" w:space="0" w:color="auto"/>
              <w:bottom w:val="single" w:sz="4" w:space="0" w:color="auto"/>
              <w:right w:val="single" w:sz="4" w:space="0" w:color="auto"/>
            </w:tcBorders>
            <w:vAlign w:val="center"/>
          </w:tcPr>
          <w:p w:rsidR="00310538" w:rsidRPr="005B0B75" w:rsidRDefault="00310538" w:rsidP="000C3BF3">
            <w:pPr>
              <w:spacing w:before="40"/>
              <w:rPr>
                <w:rFonts w:eastAsia="Arial Unicode MS"/>
              </w:rPr>
            </w:pPr>
            <w:r w:rsidRPr="005B0B75">
              <w:rPr>
                <w:rFonts w:eastAsia="Arial Unicode MS"/>
              </w:rPr>
              <w:t>Programmers</w:t>
            </w:r>
            <w:r w:rsidR="001D543F" w:rsidRPr="005B0B75">
              <w:rPr>
                <w:rFonts w:eastAsia="Arial Unicode MS"/>
              </w:rPr>
              <w:t xml:space="preserve"> (2)</w:t>
            </w:r>
          </w:p>
        </w:tc>
        <w:tc>
          <w:tcPr>
            <w:tcW w:w="4050" w:type="dxa"/>
            <w:tcBorders>
              <w:top w:val="single" w:sz="4" w:space="0" w:color="auto"/>
              <w:left w:val="single" w:sz="4" w:space="0" w:color="auto"/>
              <w:bottom w:val="single" w:sz="4" w:space="0" w:color="auto"/>
              <w:right w:val="single" w:sz="4" w:space="0" w:color="auto"/>
            </w:tcBorders>
            <w:vAlign w:val="center"/>
          </w:tcPr>
          <w:p w:rsidR="001D543F" w:rsidRPr="005B0B75" w:rsidRDefault="001D543F" w:rsidP="001D543F">
            <w:pPr>
              <w:numPr>
                <w:ilvl w:val="0"/>
                <w:numId w:val="23"/>
              </w:numPr>
              <w:spacing w:before="40"/>
              <w:ind w:left="342" w:hanging="270"/>
              <w:jc w:val="both"/>
              <w:rPr>
                <w:rFonts w:eastAsia="Arial Unicode MS"/>
              </w:rPr>
            </w:pPr>
            <w:r w:rsidRPr="005B0B75">
              <w:rPr>
                <w:rFonts w:eastAsia="Arial Unicode MS"/>
              </w:rPr>
              <w:t>Masters or 4 years graduation</w:t>
            </w:r>
            <w:r w:rsidR="001F0D65">
              <w:rPr>
                <w:rFonts w:eastAsia="Arial Unicode MS"/>
              </w:rPr>
              <w:t xml:space="preserve"> from any recognized university</w:t>
            </w:r>
            <w:r w:rsidRPr="005B0B75">
              <w:rPr>
                <w:rFonts w:eastAsia="Arial Unicode MS"/>
              </w:rPr>
              <w:t xml:space="preserve"> in IT related subject</w:t>
            </w:r>
          </w:p>
          <w:p w:rsidR="001D543F" w:rsidRPr="005B0B75" w:rsidRDefault="001D543F" w:rsidP="001D543F">
            <w:pPr>
              <w:numPr>
                <w:ilvl w:val="0"/>
                <w:numId w:val="23"/>
              </w:numPr>
              <w:spacing w:before="40"/>
              <w:ind w:left="342" w:hanging="270"/>
              <w:jc w:val="both"/>
              <w:rPr>
                <w:rFonts w:eastAsia="Arial Unicode MS"/>
              </w:rPr>
            </w:pPr>
            <w:r w:rsidRPr="005B0B75">
              <w:rPr>
                <w:rFonts w:eastAsia="Arial Unicode MS"/>
              </w:rPr>
              <w:t>Should have minimum of 5</w:t>
            </w:r>
            <w:r w:rsidR="00F63E59" w:rsidRPr="005B0B75">
              <w:rPr>
                <w:rFonts w:eastAsia="Arial Unicode MS"/>
              </w:rPr>
              <w:t xml:space="preserve"> (five</w:t>
            </w:r>
            <w:r w:rsidRPr="005B0B75">
              <w:rPr>
                <w:rFonts w:eastAsia="Arial Unicode MS"/>
              </w:rPr>
              <w:t>) years of working experience in the related area</w:t>
            </w:r>
          </w:p>
          <w:p w:rsidR="001D543F" w:rsidRPr="005B0B75" w:rsidRDefault="001D543F" w:rsidP="001D543F">
            <w:pPr>
              <w:numPr>
                <w:ilvl w:val="0"/>
                <w:numId w:val="23"/>
              </w:numPr>
              <w:spacing w:before="40"/>
              <w:ind w:left="342" w:hanging="270"/>
              <w:jc w:val="both"/>
              <w:rPr>
                <w:rFonts w:eastAsia="Arial Unicode MS"/>
              </w:rPr>
            </w:pPr>
            <w:r w:rsidRPr="005B0B75">
              <w:rPr>
                <w:rFonts w:eastAsia="Arial Unicode MS"/>
              </w:rPr>
              <w:t>Proven experience in completion of at least 2</w:t>
            </w:r>
            <w:r w:rsidR="00F63E59" w:rsidRPr="005B0B75">
              <w:rPr>
                <w:rFonts w:eastAsia="Arial Unicode MS"/>
              </w:rPr>
              <w:t xml:space="preserve"> (two</w:t>
            </w:r>
            <w:r w:rsidRPr="005B0B75">
              <w:rPr>
                <w:rFonts w:eastAsia="Arial Unicode MS"/>
              </w:rPr>
              <w:t>) projects of similar type and complexity, preferably government projects.</w:t>
            </w:r>
          </w:p>
          <w:p w:rsidR="001D543F" w:rsidRPr="005B0B75" w:rsidRDefault="001D543F" w:rsidP="001D543F">
            <w:pPr>
              <w:numPr>
                <w:ilvl w:val="0"/>
                <w:numId w:val="23"/>
              </w:numPr>
              <w:spacing w:before="40"/>
              <w:ind w:left="342" w:hanging="270"/>
              <w:jc w:val="both"/>
              <w:rPr>
                <w:rFonts w:eastAsia="Arial Unicode MS"/>
              </w:rPr>
            </w:pPr>
            <w:r w:rsidRPr="005B0B75">
              <w:rPr>
                <w:rFonts w:eastAsia="Arial Unicode MS"/>
              </w:rPr>
              <w:t>Extensive knowledge in data processing, hardware platforms, and enterprise software application</w:t>
            </w:r>
          </w:p>
          <w:p w:rsidR="001D543F" w:rsidRPr="005B0B75" w:rsidRDefault="001D543F" w:rsidP="001D543F">
            <w:pPr>
              <w:numPr>
                <w:ilvl w:val="0"/>
                <w:numId w:val="23"/>
              </w:numPr>
              <w:spacing w:before="40"/>
              <w:ind w:left="342" w:hanging="270"/>
              <w:jc w:val="both"/>
              <w:rPr>
                <w:rFonts w:eastAsia="Arial Unicode MS"/>
              </w:rPr>
            </w:pPr>
            <w:r w:rsidRPr="005B0B75">
              <w:rPr>
                <w:rFonts w:eastAsia="Arial Unicode MS"/>
              </w:rPr>
              <w:t xml:space="preserve">Proven experience in database </w:t>
            </w:r>
            <w:r w:rsidRPr="005B0B75">
              <w:rPr>
                <w:rFonts w:eastAsia="Arial Unicode MS"/>
              </w:rPr>
              <w:lastRenderedPageBreak/>
              <w:t>design in SQL</w:t>
            </w:r>
          </w:p>
          <w:p w:rsidR="001D543F" w:rsidRPr="005B0B75" w:rsidRDefault="001D543F" w:rsidP="001D543F">
            <w:pPr>
              <w:numPr>
                <w:ilvl w:val="0"/>
                <w:numId w:val="23"/>
              </w:numPr>
              <w:spacing w:before="40"/>
              <w:ind w:left="342" w:hanging="270"/>
              <w:jc w:val="both"/>
              <w:rPr>
                <w:rFonts w:eastAsia="Arial Unicode MS"/>
              </w:rPr>
            </w:pPr>
            <w:r w:rsidRPr="005B0B75">
              <w:rPr>
                <w:rFonts w:eastAsia="Arial Unicode MS"/>
              </w:rPr>
              <w:t>Background in web based software development using latest version of PHP, NET, Joomla.</w:t>
            </w:r>
          </w:p>
          <w:p w:rsidR="001D543F" w:rsidRPr="005B0B75" w:rsidRDefault="001D543F" w:rsidP="001D543F">
            <w:pPr>
              <w:numPr>
                <w:ilvl w:val="0"/>
                <w:numId w:val="23"/>
              </w:numPr>
              <w:spacing w:before="40"/>
              <w:ind w:left="342" w:hanging="270"/>
              <w:jc w:val="both"/>
              <w:rPr>
                <w:rFonts w:eastAsia="Arial Unicode MS"/>
              </w:rPr>
            </w:pPr>
            <w:r w:rsidRPr="005B0B75">
              <w:rPr>
                <w:rFonts w:eastAsia="Arial Unicode MS"/>
              </w:rPr>
              <w:t>Should have adequate knowledge and practical skill on security issues related to web-based system</w:t>
            </w:r>
            <w:r w:rsidR="00121F58" w:rsidRPr="005B0B75">
              <w:rPr>
                <w:rFonts w:eastAsia="Arial Unicode MS"/>
              </w:rPr>
              <w:t>.</w:t>
            </w:r>
          </w:p>
        </w:tc>
      </w:tr>
      <w:tr w:rsidR="00310538" w:rsidRPr="005B0B75" w:rsidTr="000405E9">
        <w:tc>
          <w:tcPr>
            <w:tcW w:w="603" w:type="dxa"/>
            <w:tcBorders>
              <w:top w:val="single" w:sz="4" w:space="0" w:color="auto"/>
              <w:left w:val="single" w:sz="4" w:space="0" w:color="auto"/>
              <w:bottom w:val="single" w:sz="4" w:space="0" w:color="auto"/>
              <w:right w:val="single" w:sz="4" w:space="0" w:color="auto"/>
            </w:tcBorders>
            <w:vAlign w:val="center"/>
          </w:tcPr>
          <w:p w:rsidR="00310538" w:rsidRPr="005B0B75" w:rsidRDefault="00310538" w:rsidP="000C3BF3">
            <w:pPr>
              <w:spacing w:before="40"/>
              <w:jc w:val="center"/>
              <w:rPr>
                <w:rFonts w:eastAsia="Arial Unicode MS"/>
              </w:rPr>
            </w:pPr>
            <w:r w:rsidRPr="005B0B75">
              <w:rPr>
                <w:rFonts w:eastAsia="Arial Unicode MS"/>
              </w:rPr>
              <w:lastRenderedPageBreak/>
              <w:t>(iii)</w:t>
            </w:r>
          </w:p>
        </w:tc>
        <w:tc>
          <w:tcPr>
            <w:tcW w:w="3020" w:type="dxa"/>
            <w:tcBorders>
              <w:top w:val="single" w:sz="4" w:space="0" w:color="auto"/>
              <w:left w:val="single" w:sz="4" w:space="0" w:color="auto"/>
              <w:bottom w:val="single" w:sz="4" w:space="0" w:color="auto"/>
              <w:right w:val="single" w:sz="4" w:space="0" w:color="auto"/>
            </w:tcBorders>
            <w:vAlign w:val="center"/>
          </w:tcPr>
          <w:p w:rsidR="00310538" w:rsidRPr="005B0B75" w:rsidRDefault="00310538" w:rsidP="000C3BF3">
            <w:pPr>
              <w:spacing w:before="40"/>
              <w:rPr>
                <w:rFonts w:eastAsia="Arial Unicode MS"/>
              </w:rPr>
            </w:pPr>
            <w:r w:rsidRPr="005B0B75">
              <w:rPr>
                <w:rFonts w:eastAsia="Arial Unicode MS"/>
              </w:rPr>
              <w:t>IT Training Specialist</w:t>
            </w:r>
            <w:r w:rsidR="001D543F" w:rsidRPr="005B0B75">
              <w:rPr>
                <w:rFonts w:eastAsia="Arial Unicode MS"/>
              </w:rPr>
              <w:t xml:space="preserve"> (1)</w:t>
            </w:r>
          </w:p>
        </w:tc>
        <w:tc>
          <w:tcPr>
            <w:tcW w:w="4050" w:type="dxa"/>
            <w:tcBorders>
              <w:top w:val="single" w:sz="4" w:space="0" w:color="auto"/>
              <w:left w:val="single" w:sz="4" w:space="0" w:color="auto"/>
              <w:bottom w:val="single" w:sz="4" w:space="0" w:color="auto"/>
              <w:right w:val="single" w:sz="4" w:space="0" w:color="auto"/>
            </w:tcBorders>
            <w:vAlign w:val="center"/>
          </w:tcPr>
          <w:p w:rsidR="00F63E59" w:rsidRPr="005B0B75" w:rsidRDefault="00F63E59" w:rsidP="00F63E59">
            <w:pPr>
              <w:numPr>
                <w:ilvl w:val="0"/>
                <w:numId w:val="23"/>
              </w:numPr>
              <w:spacing w:before="40"/>
              <w:ind w:left="342" w:hanging="270"/>
              <w:jc w:val="both"/>
              <w:rPr>
                <w:rFonts w:eastAsia="Arial Unicode MS"/>
              </w:rPr>
            </w:pPr>
            <w:r w:rsidRPr="005B0B75">
              <w:rPr>
                <w:rFonts w:eastAsia="Arial Unicode MS"/>
              </w:rPr>
              <w:t>Masters or 4 years graduation</w:t>
            </w:r>
            <w:r w:rsidR="001F0D65">
              <w:rPr>
                <w:rFonts w:eastAsia="Arial Unicode MS"/>
              </w:rPr>
              <w:t xml:space="preserve"> from any recognized university</w:t>
            </w:r>
            <w:r w:rsidRPr="005B0B75">
              <w:rPr>
                <w:rFonts w:eastAsia="Arial Unicode MS"/>
              </w:rPr>
              <w:t xml:space="preserve"> in IT related subject</w:t>
            </w:r>
          </w:p>
          <w:p w:rsidR="00F63E59" w:rsidRPr="005B0B75" w:rsidRDefault="00F63E59" w:rsidP="00F63E59">
            <w:pPr>
              <w:numPr>
                <w:ilvl w:val="0"/>
                <w:numId w:val="23"/>
              </w:numPr>
              <w:spacing w:before="40"/>
              <w:ind w:left="342" w:hanging="270"/>
              <w:jc w:val="both"/>
              <w:rPr>
                <w:rFonts w:eastAsia="Arial Unicode MS"/>
              </w:rPr>
            </w:pPr>
            <w:r w:rsidRPr="005B0B75">
              <w:rPr>
                <w:rFonts w:eastAsia="Arial Unicode MS"/>
              </w:rPr>
              <w:t>Should have minimum of 7 (seven) years of working experience in the IT Industry</w:t>
            </w:r>
          </w:p>
          <w:p w:rsidR="00F63E59" w:rsidRPr="005B0B75" w:rsidRDefault="00F63E59" w:rsidP="00F63E59">
            <w:pPr>
              <w:numPr>
                <w:ilvl w:val="0"/>
                <w:numId w:val="23"/>
              </w:numPr>
              <w:spacing w:before="40"/>
              <w:ind w:left="342" w:hanging="270"/>
              <w:jc w:val="both"/>
              <w:rPr>
                <w:rFonts w:eastAsia="Arial Unicode MS"/>
              </w:rPr>
            </w:pPr>
            <w:r w:rsidRPr="005B0B75">
              <w:rPr>
                <w:rFonts w:eastAsia="Arial Unicode MS"/>
              </w:rPr>
              <w:t xml:space="preserve">Proven experience in completion of at least 2 </w:t>
            </w:r>
            <w:r w:rsidR="001F0D65">
              <w:rPr>
                <w:rFonts w:eastAsia="Arial Unicode MS"/>
              </w:rPr>
              <w:t xml:space="preserve">(two) </w:t>
            </w:r>
            <w:r w:rsidRPr="005B0B75">
              <w:rPr>
                <w:rFonts w:eastAsia="Arial Unicode MS"/>
              </w:rPr>
              <w:t xml:space="preserve"> projects of similar type and complexity, preferably government projects</w:t>
            </w:r>
          </w:p>
          <w:p w:rsidR="00F63E59" w:rsidRPr="005B0B75" w:rsidRDefault="00F63E59" w:rsidP="00F63E59">
            <w:pPr>
              <w:numPr>
                <w:ilvl w:val="0"/>
                <w:numId w:val="23"/>
              </w:numPr>
              <w:spacing w:before="40"/>
              <w:ind w:left="342" w:hanging="270"/>
              <w:jc w:val="both"/>
              <w:rPr>
                <w:rFonts w:eastAsia="Arial Unicode MS"/>
              </w:rPr>
            </w:pPr>
            <w:r w:rsidRPr="005B0B75">
              <w:rPr>
                <w:rFonts w:eastAsia="Arial Unicode MS"/>
              </w:rPr>
              <w:t>Extensive knowledge in data processing, hardware platforms, and enterprise software application</w:t>
            </w:r>
          </w:p>
          <w:p w:rsidR="00F63E59" w:rsidRPr="005B0B75" w:rsidRDefault="00F63E59" w:rsidP="00F63E59">
            <w:pPr>
              <w:numPr>
                <w:ilvl w:val="0"/>
                <w:numId w:val="23"/>
              </w:numPr>
              <w:spacing w:before="40"/>
              <w:ind w:left="342" w:hanging="270"/>
              <w:jc w:val="both"/>
              <w:rPr>
                <w:rFonts w:eastAsia="Arial Unicode MS"/>
              </w:rPr>
            </w:pPr>
            <w:r w:rsidRPr="005B0B75">
              <w:rPr>
                <w:rFonts w:eastAsia="Arial Unicode MS"/>
              </w:rPr>
              <w:t>Should have proven experience and skill in training on the similar systems, preferably government projects.</w:t>
            </w:r>
          </w:p>
          <w:p w:rsidR="00310538" w:rsidRPr="005B0B75" w:rsidRDefault="00F63E59" w:rsidP="00F63E59">
            <w:pPr>
              <w:numPr>
                <w:ilvl w:val="0"/>
                <w:numId w:val="23"/>
              </w:numPr>
              <w:spacing w:before="40"/>
              <w:ind w:left="342" w:hanging="270"/>
              <w:jc w:val="both"/>
              <w:rPr>
                <w:rFonts w:eastAsia="Arial Unicode MS"/>
              </w:rPr>
            </w:pPr>
            <w:r w:rsidRPr="005B0B75">
              <w:rPr>
                <w:rFonts w:eastAsia="Arial Unicode MS"/>
              </w:rPr>
              <w:t>Should have adequate knowledge on contents and organization related to this assignment.</w:t>
            </w:r>
          </w:p>
        </w:tc>
      </w:tr>
      <w:tr w:rsidR="00310538" w:rsidRPr="005B0B75" w:rsidTr="000405E9">
        <w:tc>
          <w:tcPr>
            <w:tcW w:w="603" w:type="dxa"/>
            <w:tcBorders>
              <w:top w:val="single" w:sz="4" w:space="0" w:color="auto"/>
              <w:left w:val="single" w:sz="4" w:space="0" w:color="auto"/>
              <w:bottom w:val="single" w:sz="4" w:space="0" w:color="auto"/>
              <w:right w:val="single" w:sz="4" w:space="0" w:color="auto"/>
            </w:tcBorders>
            <w:vAlign w:val="center"/>
          </w:tcPr>
          <w:p w:rsidR="00310538" w:rsidRPr="005B0B75" w:rsidRDefault="00310538" w:rsidP="000C3BF3">
            <w:pPr>
              <w:spacing w:before="40"/>
              <w:jc w:val="center"/>
              <w:rPr>
                <w:rFonts w:eastAsia="Arial Unicode MS"/>
              </w:rPr>
            </w:pPr>
            <w:r w:rsidRPr="005B0B75">
              <w:rPr>
                <w:rFonts w:eastAsia="Arial Unicode MS"/>
              </w:rPr>
              <w:t>(iv)</w:t>
            </w:r>
          </w:p>
        </w:tc>
        <w:tc>
          <w:tcPr>
            <w:tcW w:w="3020" w:type="dxa"/>
            <w:tcBorders>
              <w:top w:val="single" w:sz="4" w:space="0" w:color="auto"/>
              <w:left w:val="single" w:sz="4" w:space="0" w:color="auto"/>
              <w:bottom w:val="single" w:sz="4" w:space="0" w:color="auto"/>
              <w:right w:val="single" w:sz="4" w:space="0" w:color="auto"/>
            </w:tcBorders>
            <w:vAlign w:val="center"/>
          </w:tcPr>
          <w:p w:rsidR="00310538" w:rsidRPr="005B0B75" w:rsidRDefault="00310538" w:rsidP="000C3BF3">
            <w:pPr>
              <w:spacing w:before="40"/>
              <w:rPr>
                <w:rFonts w:eastAsia="Arial Unicode MS"/>
              </w:rPr>
            </w:pPr>
            <w:r w:rsidRPr="005B0B75">
              <w:rPr>
                <w:rFonts w:eastAsia="Arial Unicode MS"/>
              </w:rPr>
              <w:t>Content Developer</w:t>
            </w:r>
            <w:r w:rsidR="001D543F" w:rsidRPr="005B0B75">
              <w:rPr>
                <w:rFonts w:eastAsia="Arial Unicode MS"/>
              </w:rPr>
              <w:t xml:space="preserve"> (1)</w:t>
            </w:r>
          </w:p>
        </w:tc>
        <w:tc>
          <w:tcPr>
            <w:tcW w:w="4050" w:type="dxa"/>
            <w:tcBorders>
              <w:top w:val="single" w:sz="4" w:space="0" w:color="auto"/>
              <w:left w:val="single" w:sz="4" w:space="0" w:color="auto"/>
              <w:bottom w:val="single" w:sz="4" w:space="0" w:color="auto"/>
              <w:right w:val="single" w:sz="4" w:space="0" w:color="auto"/>
            </w:tcBorders>
            <w:vAlign w:val="center"/>
          </w:tcPr>
          <w:p w:rsidR="00310538" w:rsidRPr="005B0B75" w:rsidRDefault="000A051B" w:rsidP="000A051B">
            <w:pPr>
              <w:numPr>
                <w:ilvl w:val="0"/>
                <w:numId w:val="23"/>
              </w:numPr>
              <w:spacing w:before="40"/>
              <w:ind w:left="342" w:hanging="270"/>
              <w:jc w:val="both"/>
              <w:rPr>
                <w:rFonts w:eastAsia="Arial Unicode MS"/>
              </w:rPr>
            </w:pPr>
            <w:r w:rsidRPr="005B0B75">
              <w:rPr>
                <w:rFonts w:eastAsia="Arial Unicode MS"/>
              </w:rPr>
              <w:t>Should have Masters degree</w:t>
            </w:r>
          </w:p>
          <w:p w:rsidR="000A051B" w:rsidRPr="005B0B75" w:rsidRDefault="000A051B" w:rsidP="000A051B">
            <w:pPr>
              <w:numPr>
                <w:ilvl w:val="0"/>
                <w:numId w:val="23"/>
              </w:numPr>
              <w:spacing w:before="40"/>
              <w:ind w:left="342" w:hanging="270"/>
              <w:jc w:val="both"/>
              <w:rPr>
                <w:rFonts w:eastAsia="Arial Unicode MS"/>
              </w:rPr>
            </w:pPr>
            <w:r w:rsidRPr="005B0B75">
              <w:rPr>
                <w:rFonts w:eastAsia="Arial Unicode MS"/>
              </w:rPr>
              <w:t>Should have minimum 20 years of working experience in Customs, Excise and VAT Department</w:t>
            </w:r>
          </w:p>
          <w:p w:rsidR="000A051B" w:rsidRPr="005B0B75" w:rsidRDefault="000A051B" w:rsidP="000A051B">
            <w:pPr>
              <w:numPr>
                <w:ilvl w:val="0"/>
                <w:numId w:val="23"/>
              </w:numPr>
              <w:spacing w:before="40"/>
              <w:ind w:left="342" w:hanging="270"/>
              <w:jc w:val="both"/>
              <w:rPr>
                <w:rFonts w:eastAsia="Arial Unicode MS"/>
              </w:rPr>
            </w:pPr>
            <w:r w:rsidRPr="005B0B75">
              <w:rPr>
                <w:rFonts w:eastAsia="Arial Unicode MS"/>
              </w:rPr>
              <w:t>Should have proven writing-experience on tax matters to the taxpayers</w:t>
            </w:r>
          </w:p>
          <w:p w:rsidR="000A051B" w:rsidRPr="005B0B75" w:rsidRDefault="000A051B" w:rsidP="000A051B">
            <w:pPr>
              <w:numPr>
                <w:ilvl w:val="0"/>
                <w:numId w:val="23"/>
              </w:numPr>
              <w:spacing w:before="40"/>
              <w:ind w:left="342" w:hanging="270"/>
              <w:jc w:val="both"/>
              <w:rPr>
                <w:rFonts w:eastAsia="Arial Unicode MS"/>
              </w:rPr>
            </w:pPr>
            <w:r w:rsidRPr="005B0B75">
              <w:rPr>
                <w:rFonts w:eastAsia="Arial Unicode MS"/>
              </w:rPr>
              <w:t>Should have  proven  excellent capability of legal translation from Bangla to English and vice versa</w:t>
            </w:r>
          </w:p>
          <w:p w:rsidR="000A051B" w:rsidRPr="005B0B75" w:rsidRDefault="00FF5D5F" w:rsidP="000A051B">
            <w:pPr>
              <w:numPr>
                <w:ilvl w:val="0"/>
                <w:numId w:val="23"/>
              </w:numPr>
              <w:spacing w:before="40"/>
              <w:ind w:left="342" w:hanging="270"/>
              <w:jc w:val="both"/>
              <w:rPr>
                <w:rFonts w:eastAsia="Arial Unicode MS"/>
              </w:rPr>
            </w:pPr>
            <w:r w:rsidRPr="005B0B75">
              <w:rPr>
                <w:rFonts w:eastAsia="Arial Unicode MS"/>
              </w:rPr>
              <w:t>Have experience in developing web content both in Bangla and English</w:t>
            </w:r>
          </w:p>
        </w:tc>
      </w:tr>
      <w:tr w:rsidR="00310538" w:rsidRPr="005B0B75" w:rsidTr="000405E9">
        <w:tc>
          <w:tcPr>
            <w:tcW w:w="603" w:type="dxa"/>
            <w:tcBorders>
              <w:top w:val="single" w:sz="4" w:space="0" w:color="auto"/>
              <w:left w:val="single" w:sz="4" w:space="0" w:color="auto"/>
              <w:bottom w:val="single" w:sz="4" w:space="0" w:color="auto"/>
              <w:right w:val="single" w:sz="4" w:space="0" w:color="auto"/>
            </w:tcBorders>
            <w:vAlign w:val="center"/>
          </w:tcPr>
          <w:p w:rsidR="00310538" w:rsidRPr="005B0B75" w:rsidRDefault="00310538" w:rsidP="000C3BF3">
            <w:pPr>
              <w:spacing w:before="40"/>
              <w:jc w:val="center"/>
              <w:rPr>
                <w:rFonts w:eastAsia="Arial Unicode MS"/>
              </w:rPr>
            </w:pPr>
            <w:r w:rsidRPr="005B0B75">
              <w:rPr>
                <w:rFonts w:eastAsia="Arial Unicode MS"/>
              </w:rPr>
              <w:t>(v)</w:t>
            </w:r>
          </w:p>
        </w:tc>
        <w:tc>
          <w:tcPr>
            <w:tcW w:w="3020" w:type="dxa"/>
            <w:tcBorders>
              <w:top w:val="single" w:sz="4" w:space="0" w:color="auto"/>
              <w:left w:val="single" w:sz="4" w:space="0" w:color="auto"/>
              <w:bottom w:val="single" w:sz="4" w:space="0" w:color="auto"/>
              <w:right w:val="single" w:sz="4" w:space="0" w:color="auto"/>
            </w:tcBorders>
            <w:vAlign w:val="center"/>
          </w:tcPr>
          <w:p w:rsidR="00310538" w:rsidRPr="005B0B75" w:rsidRDefault="00310538" w:rsidP="000C3BF3">
            <w:pPr>
              <w:spacing w:before="40"/>
              <w:rPr>
                <w:rFonts w:eastAsia="Arial Unicode MS"/>
              </w:rPr>
            </w:pPr>
            <w:r w:rsidRPr="005B0B75">
              <w:rPr>
                <w:rFonts w:eastAsia="Arial Unicode MS"/>
              </w:rPr>
              <w:t>Software Testing E</w:t>
            </w:r>
            <w:r w:rsidR="000A051B" w:rsidRPr="005B0B75">
              <w:rPr>
                <w:rFonts w:eastAsia="Arial Unicode MS"/>
              </w:rPr>
              <w:t>xpert</w:t>
            </w:r>
            <w:r w:rsidR="001D543F" w:rsidRPr="005B0B75">
              <w:rPr>
                <w:rFonts w:eastAsia="Arial Unicode MS"/>
              </w:rPr>
              <w:t xml:space="preserve"> (1)</w:t>
            </w:r>
          </w:p>
        </w:tc>
        <w:tc>
          <w:tcPr>
            <w:tcW w:w="4050" w:type="dxa"/>
            <w:tcBorders>
              <w:top w:val="single" w:sz="4" w:space="0" w:color="auto"/>
              <w:left w:val="single" w:sz="4" w:space="0" w:color="auto"/>
              <w:bottom w:val="single" w:sz="4" w:space="0" w:color="auto"/>
              <w:right w:val="single" w:sz="4" w:space="0" w:color="auto"/>
            </w:tcBorders>
            <w:vAlign w:val="center"/>
          </w:tcPr>
          <w:p w:rsidR="00FF5D5F" w:rsidRPr="005B0B75" w:rsidRDefault="00FF5D5F" w:rsidP="00FF5D5F">
            <w:pPr>
              <w:numPr>
                <w:ilvl w:val="0"/>
                <w:numId w:val="23"/>
              </w:numPr>
              <w:spacing w:before="40"/>
              <w:ind w:left="342" w:hanging="270"/>
              <w:jc w:val="both"/>
              <w:rPr>
                <w:rFonts w:eastAsia="Arial Unicode MS"/>
              </w:rPr>
            </w:pPr>
            <w:r w:rsidRPr="005B0B75">
              <w:rPr>
                <w:rFonts w:eastAsia="Arial Unicode MS"/>
              </w:rPr>
              <w:t>Masters or 4 years graduation</w:t>
            </w:r>
            <w:r w:rsidR="007309F4">
              <w:rPr>
                <w:rFonts w:eastAsia="Arial Unicode MS"/>
              </w:rPr>
              <w:t xml:space="preserve"> from any recognized university</w:t>
            </w:r>
            <w:r w:rsidRPr="005B0B75">
              <w:rPr>
                <w:rFonts w:eastAsia="Arial Unicode MS"/>
              </w:rPr>
              <w:t xml:space="preserve"> in IT related subject</w:t>
            </w:r>
          </w:p>
          <w:p w:rsidR="00FF5D5F" w:rsidRPr="005B0B75" w:rsidRDefault="00FF5D5F" w:rsidP="00FF5D5F">
            <w:pPr>
              <w:numPr>
                <w:ilvl w:val="0"/>
                <w:numId w:val="23"/>
              </w:numPr>
              <w:spacing w:before="40"/>
              <w:ind w:left="342" w:hanging="270"/>
              <w:jc w:val="both"/>
              <w:rPr>
                <w:rFonts w:eastAsia="Arial Unicode MS"/>
              </w:rPr>
            </w:pPr>
            <w:r w:rsidRPr="005B0B75">
              <w:rPr>
                <w:rFonts w:eastAsia="Arial Unicode MS"/>
              </w:rPr>
              <w:t>Should have minimum of 3 (three) years of working experience in the related area</w:t>
            </w:r>
          </w:p>
          <w:p w:rsidR="00FF5D5F" w:rsidRPr="005B0B75" w:rsidRDefault="00FF5D5F" w:rsidP="00FF5D5F">
            <w:pPr>
              <w:numPr>
                <w:ilvl w:val="0"/>
                <w:numId w:val="23"/>
              </w:numPr>
              <w:spacing w:before="40"/>
              <w:ind w:left="342" w:hanging="270"/>
              <w:jc w:val="both"/>
              <w:rPr>
                <w:rFonts w:eastAsia="Arial Unicode MS"/>
              </w:rPr>
            </w:pPr>
            <w:r w:rsidRPr="005B0B75">
              <w:rPr>
                <w:rFonts w:eastAsia="Arial Unicode MS"/>
              </w:rPr>
              <w:t xml:space="preserve">Proven experience in completion of at least 2 (two) projects of similar </w:t>
            </w:r>
            <w:r w:rsidRPr="005B0B75">
              <w:rPr>
                <w:rFonts w:eastAsia="Arial Unicode MS"/>
              </w:rPr>
              <w:lastRenderedPageBreak/>
              <w:t xml:space="preserve">type and complexity, </w:t>
            </w:r>
          </w:p>
          <w:p w:rsidR="00310538" w:rsidRPr="005B0B75" w:rsidRDefault="00FF5D5F" w:rsidP="00327D5E">
            <w:pPr>
              <w:numPr>
                <w:ilvl w:val="0"/>
                <w:numId w:val="23"/>
              </w:numPr>
              <w:spacing w:before="40"/>
              <w:ind w:left="342" w:hanging="270"/>
              <w:jc w:val="both"/>
              <w:rPr>
                <w:rFonts w:eastAsia="Arial Unicode MS"/>
              </w:rPr>
            </w:pPr>
            <w:r w:rsidRPr="005B0B75">
              <w:rPr>
                <w:rFonts w:eastAsia="Arial Unicode MS"/>
              </w:rPr>
              <w:t xml:space="preserve">Experience in test planning, testing techniques (Test design and test execution), reporting defects and test results, </w:t>
            </w:r>
            <w:r w:rsidR="00327D5E" w:rsidRPr="005B0B75">
              <w:rPr>
                <w:rFonts w:eastAsia="Arial Unicode MS"/>
              </w:rPr>
              <w:t>queering databases, operating test automation tools and programming.</w:t>
            </w:r>
          </w:p>
        </w:tc>
      </w:tr>
      <w:tr w:rsidR="00327D5E" w:rsidRPr="005B0B75" w:rsidTr="000405E9">
        <w:tc>
          <w:tcPr>
            <w:tcW w:w="603" w:type="dxa"/>
            <w:tcBorders>
              <w:top w:val="single" w:sz="4" w:space="0" w:color="auto"/>
              <w:left w:val="single" w:sz="4" w:space="0" w:color="auto"/>
              <w:bottom w:val="single" w:sz="4" w:space="0" w:color="auto"/>
              <w:right w:val="single" w:sz="4" w:space="0" w:color="auto"/>
            </w:tcBorders>
            <w:vAlign w:val="center"/>
          </w:tcPr>
          <w:p w:rsidR="00327D5E" w:rsidRPr="005B0B75" w:rsidRDefault="00327D5E" w:rsidP="000C3BF3">
            <w:pPr>
              <w:spacing w:before="40"/>
              <w:jc w:val="center"/>
              <w:rPr>
                <w:rFonts w:eastAsia="Arial Unicode MS"/>
              </w:rPr>
            </w:pPr>
            <w:r w:rsidRPr="005B0B75">
              <w:rPr>
                <w:rFonts w:eastAsia="Arial Unicode MS"/>
              </w:rPr>
              <w:lastRenderedPageBreak/>
              <w:t>(vi)</w:t>
            </w:r>
          </w:p>
        </w:tc>
        <w:tc>
          <w:tcPr>
            <w:tcW w:w="3020" w:type="dxa"/>
            <w:tcBorders>
              <w:top w:val="single" w:sz="4" w:space="0" w:color="auto"/>
              <w:left w:val="single" w:sz="4" w:space="0" w:color="auto"/>
              <w:bottom w:val="single" w:sz="4" w:space="0" w:color="auto"/>
              <w:right w:val="single" w:sz="4" w:space="0" w:color="auto"/>
            </w:tcBorders>
            <w:vAlign w:val="center"/>
          </w:tcPr>
          <w:p w:rsidR="00327D5E" w:rsidRPr="005B0B75" w:rsidRDefault="00327D5E" w:rsidP="000C3BF3">
            <w:pPr>
              <w:spacing w:before="40"/>
              <w:rPr>
                <w:rFonts w:eastAsia="Arial Unicode MS"/>
              </w:rPr>
            </w:pPr>
            <w:r w:rsidRPr="005B0B75">
              <w:rPr>
                <w:rFonts w:eastAsia="Arial Unicode MS"/>
              </w:rPr>
              <w:t>Web Designer (1)</w:t>
            </w:r>
          </w:p>
        </w:tc>
        <w:tc>
          <w:tcPr>
            <w:tcW w:w="4050" w:type="dxa"/>
            <w:tcBorders>
              <w:top w:val="single" w:sz="4" w:space="0" w:color="auto"/>
              <w:left w:val="single" w:sz="4" w:space="0" w:color="auto"/>
              <w:bottom w:val="single" w:sz="4" w:space="0" w:color="auto"/>
              <w:right w:val="single" w:sz="4" w:space="0" w:color="auto"/>
            </w:tcBorders>
            <w:vAlign w:val="center"/>
          </w:tcPr>
          <w:p w:rsidR="00327D5E" w:rsidRPr="005B0B75" w:rsidRDefault="00327D5E" w:rsidP="0060241C">
            <w:pPr>
              <w:numPr>
                <w:ilvl w:val="0"/>
                <w:numId w:val="23"/>
              </w:numPr>
              <w:spacing w:before="40"/>
              <w:ind w:left="342" w:hanging="270"/>
              <w:jc w:val="both"/>
              <w:rPr>
                <w:rFonts w:eastAsia="Arial Unicode MS"/>
              </w:rPr>
            </w:pPr>
            <w:r w:rsidRPr="005B0B75">
              <w:rPr>
                <w:rFonts w:eastAsia="Arial Unicode MS"/>
              </w:rPr>
              <w:t>Should have graduation</w:t>
            </w:r>
            <w:r w:rsidR="007309F4">
              <w:rPr>
                <w:rFonts w:eastAsia="Arial Unicode MS"/>
              </w:rPr>
              <w:t xml:space="preserve"> from any recognized university</w:t>
            </w:r>
            <w:r w:rsidRPr="005B0B75">
              <w:rPr>
                <w:rFonts w:eastAsia="Arial Unicode MS"/>
              </w:rPr>
              <w:t xml:space="preserve"> in any subject</w:t>
            </w:r>
          </w:p>
          <w:p w:rsidR="00327D5E" w:rsidRPr="005B0B75" w:rsidRDefault="00327D5E" w:rsidP="00327D5E">
            <w:pPr>
              <w:numPr>
                <w:ilvl w:val="0"/>
                <w:numId w:val="23"/>
              </w:numPr>
              <w:spacing w:before="40"/>
              <w:ind w:left="342" w:hanging="270"/>
              <w:jc w:val="both"/>
              <w:rPr>
                <w:rFonts w:eastAsia="Arial Unicode MS"/>
              </w:rPr>
            </w:pPr>
            <w:r w:rsidRPr="005B0B75">
              <w:rPr>
                <w:rFonts w:eastAsia="Arial Unicode MS"/>
              </w:rPr>
              <w:t>Should have minimum of 3 (three) years of working experience in the area of Web-design</w:t>
            </w:r>
          </w:p>
          <w:p w:rsidR="00327D5E" w:rsidRPr="005B0B75" w:rsidRDefault="00327D5E" w:rsidP="00327D5E">
            <w:pPr>
              <w:numPr>
                <w:ilvl w:val="0"/>
                <w:numId w:val="23"/>
              </w:numPr>
              <w:spacing w:before="40"/>
              <w:ind w:left="342" w:hanging="270"/>
              <w:jc w:val="both"/>
              <w:rPr>
                <w:rFonts w:eastAsia="Arial Unicode MS"/>
              </w:rPr>
            </w:pPr>
            <w:r w:rsidRPr="005B0B75">
              <w:rPr>
                <w:rFonts w:eastAsia="Arial Unicode MS"/>
              </w:rPr>
              <w:t xml:space="preserve">Proven experience in </w:t>
            </w:r>
            <w:r w:rsidRPr="001502F3">
              <w:rPr>
                <w:rFonts w:eastAsia="Arial Unicode MS"/>
              </w:rPr>
              <w:t>Photoshop</w:t>
            </w:r>
            <w:r w:rsidR="004012AA">
              <w:rPr>
                <w:rFonts w:eastAsia="Arial Unicode MS"/>
              </w:rPr>
              <w:t xml:space="preserve"> </w:t>
            </w:r>
            <w:r w:rsidRPr="005B0B75">
              <w:rPr>
                <w:rFonts w:eastAsia="Arial Unicode MS"/>
              </w:rPr>
              <w:t>, Illustrator, Indesign, Flash, 3D design, Animation, etc. related to the design</w:t>
            </w:r>
          </w:p>
          <w:p w:rsidR="00327D5E" w:rsidRPr="005B0B75" w:rsidRDefault="00327D5E" w:rsidP="00037982">
            <w:pPr>
              <w:numPr>
                <w:ilvl w:val="0"/>
                <w:numId w:val="23"/>
              </w:numPr>
              <w:spacing w:before="40"/>
              <w:ind w:left="342" w:hanging="270"/>
              <w:jc w:val="both"/>
              <w:rPr>
                <w:rFonts w:eastAsia="Arial Unicode MS"/>
              </w:rPr>
            </w:pPr>
            <w:r w:rsidRPr="005B0B75">
              <w:rPr>
                <w:rFonts w:eastAsia="Arial Unicode MS"/>
              </w:rPr>
              <w:t>Should have experience in responsive design of website</w:t>
            </w:r>
          </w:p>
        </w:tc>
      </w:tr>
      <w:tr w:rsidR="00327D5E" w:rsidRPr="005B0B75" w:rsidTr="000405E9">
        <w:tc>
          <w:tcPr>
            <w:tcW w:w="603" w:type="dxa"/>
            <w:tcBorders>
              <w:top w:val="single" w:sz="4" w:space="0" w:color="auto"/>
              <w:left w:val="single" w:sz="4" w:space="0" w:color="auto"/>
              <w:bottom w:val="single" w:sz="4" w:space="0" w:color="auto"/>
              <w:right w:val="single" w:sz="4" w:space="0" w:color="auto"/>
            </w:tcBorders>
            <w:vAlign w:val="center"/>
          </w:tcPr>
          <w:p w:rsidR="00327D5E" w:rsidRPr="005B0B75" w:rsidRDefault="00327D5E" w:rsidP="000C3BF3">
            <w:pPr>
              <w:spacing w:before="40"/>
              <w:jc w:val="center"/>
              <w:rPr>
                <w:rFonts w:eastAsia="Arial Unicode MS"/>
              </w:rPr>
            </w:pPr>
            <w:r w:rsidRPr="005B0B75">
              <w:rPr>
                <w:rFonts w:eastAsia="Arial Unicode MS"/>
              </w:rPr>
              <w:t>(vii)</w:t>
            </w:r>
          </w:p>
        </w:tc>
        <w:tc>
          <w:tcPr>
            <w:tcW w:w="3020" w:type="dxa"/>
            <w:tcBorders>
              <w:top w:val="single" w:sz="4" w:space="0" w:color="auto"/>
              <w:left w:val="single" w:sz="4" w:space="0" w:color="auto"/>
              <w:bottom w:val="single" w:sz="4" w:space="0" w:color="auto"/>
              <w:right w:val="single" w:sz="4" w:space="0" w:color="auto"/>
            </w:tcBorders>
            <w:vAlign w:val="center"/>
          </w:tcPr>
          <w:p w:rsidR="00327D5E" w:rsidRPr="005B0B75" w:rsidRDefault="00327D5E" w:rsidP="000C3BF3">
            <w:pPr>
              <w:spacing w:before="40"/>
              <w:rPr>
                <w:rFonts w:eastAsia="Arial Unicode MS"/>
              </w:rPr>
            </w:pPr>
            <w:r w:rsidRPr="005B0B75">
              <w:rPr>
                <w:rFonts w:eastAsia="Arial Unicode MS"/>
              </w:rPr>
              <w:t>SEO Expert (1)</w:t>
            </w:r>
          </w:p>
        </w:tc>
        <w:tc>
          <w:tcPr>
            <w:tcW w:w="4050" w:type="dxa"/>
            <w:tcBorders>
              <w:top w:val="single" w:sz="4" w:space="0" w:color="auto"/>
              <w:left w:val="single" w:sz="4" w:space="0" w:color="auto"/>
              <w:bottom w:val="single" w:sz="4" w:space="0" w:color="auto"/>
              <w:right w:val="single" w:sz="4" w:space="0" w:color="auto"/>
            </w:tcBorders>
            <w:vAlign w:val="center"/>
          </w:tcPr>
          <w:p w:rsidR="00327D5E" w:rsidRPr="005B0B75" w:rsidRDefault="00327D5E" w:rsidP="0060241C">
            <w:pPr>
              <w:numPr>
                <w:ilvl w:val="0"/>
                <w:numId w:val="23"/>
              </w:numPr>
              <w:spacing w:before="40"/>
              <w:ind w:left="342" w:hanging="270"/>
              <w:jc w:val="both"/>
              <w:rPr>
                <w:rFonts w:eastAsia="Arial Unicode MS"/>
              </w:rPr>
            </w:pPr>
            <w:r w:rsidRPr="005B0B75">
              <w:rPr>
                <w:rFonts w:eastAsia="Arial Unicode MS"/>
              </w:rPr>
              <w:t>Should have graduation</w:t>
            </w:r>
            <w:r w:rsidR="007309F4">
              <w:rPr>
                <w:rFonts w:eastAsia="Arial Unicode MS"/>
              </w:rPr>
              <w:t xml:space="preserve"> from any recognized university</w:t>
            </w:r>
            <w:r w:rsidR="004012AA">
              <w:rPr>
                <w:rFonts w:eastAsia="Arial Unicode MS"/>
              </w:rPr>
              <w:t xml:space="preserve"> </w:t>
            </w:r>
            <w:r w:rsidRPr="005B0B75">
              <w:rPr>
                <w:rFonts w:eastAsia="Arial Unicode MS"/>
              </w:rPr>
              <w:t xml:space="preserve"> in any subject</w:t>
            </w:r>
          </w:p>
          <w:p w:rsidR="00327D5E" w:rsidRPr="005B0B75" w:rsidRDefault="00327D5E" w:rsidP="0060241C">
            <w:pPr>
              <w:numPr>
                <w:ilvl w:val="0"/>
                <w:numId w:val="23"/>
              </w:numPr>
              <w:spacing w:before="40"/>
              <w:ind w:left="342" w:hanging="270"/>
              <w:jc w:val="both"/>
              <w:rPr>
                <w:rFonts w:eastAsia="Arial Unicode MS"/>
              </w:rPr>
            </w:pPr>
            <w:r w:rsidRPr="005B0B75">
              <w:rPr>
                <w:rFonts w:eastAsia="Arial Unicode MS"/>
              </w:rPr>
              <w:t>Should have minimum of 3 (three) years of working experience in the area of SEO</w:t>
            </w:r>
          </w:p>
          <w:p w:rsidR="00327D5E" w:rsidRPr="005B0B75" w:rsidRDefault="00327D5E" w:rsidP="00327D5E">
            <w:pPr>
              <w:numPr>
                <w:ilvl w:val="0"/>
                <w:numId w:val="23"/>
              </w:numPr>
              <w:spacing w:before="40"/>
              <w:ind w:left="342" w:hanging="270"/>
              <w:jc w:val="both"/>
              <w:rPr>
                <w:rFonts w:eastAsia="Arial Unicode MS"/>
              </w:rPr>
            </w:pPr>
            <w:r w:rsidRPr="005B0B75">
              <w:rPr>
                <w:rFonts w:eastAsia="Arial Unicode MS"/>
              </w:rPr>
              <w:t>Proven experience in Google Indexing, Book Marking, Pinging, Social Media Coverage, Social Media Advertisement, Keyword search, Google Panda, Facebook Marketing, Article Posting, Blogging, Forum Posting, Comments Posting, Answer Posting, Directory Submission, Press release and business network submission.</w:t>
            </w:r>
          </w:p>
        </w:tc>
      </w:tr>
    </w:tbl>
    <w:p w:rsidR="00EC561F" w:rsidRPr="005B0B75" w:rsidRDefault="00EC561F" w:rsidP="00EC561F">
      <w:pPr>
        <w:spacing w:before="60" w:after="60" w:line="276" w:lineRule="auto"/>
        <w:ind w:left="360"/>
        <w:rPr>
          <w:b/>
        </w:rPr>
      </w:pPr>
    </w:p>
    <w:p w:rsidR="00037982" w:rsidRPr="005B0B75" w:rsidRDefault="00037982" w:rsidP="00037982">
      <w:pPr>
        <w:numPr>
          <w:ilvl w:val="0"/>
          <w:numId w:val="1"/>
        </w:numPr>
        <w:spacing w:before="60" w:after="60" w:line="276" w:lineRule="auto"/>
        <w:jc w:val="both"/>
        <w:rPr>
          <w:b/>
        </w:rPr>
      </w:pPr>
      <w:r w:rsidRPr="005B0B75">
        <w:rPr>
          <w:b/>
        </w:rPr>
        <w:t>Maintenance</w:t>
      </w:r>
    </w:p>
    <w:p w:rsidR="00037982" w:rsidRPr="005B0B75" w:rsidRDefault="00037982" w:rsidP="00037982">
      <w:pPr>
        <w:ind w:left="360"/>
      </w:pPr>
    </w:p>
    <w:p w:rsidR="00037982" w:rsidRPr="005B0B75" w:rsidRDefault="00306D35" w:rsidP="00306D35">
      <w:pPr>
        <w:spacing w:before="60" w:after="60" w:line="276" w:lineRule="auto"/>
        <w:ind w:left="1440" w:hanging="360"/>
        <w:jc w:val="both"/>
      </w:pPr>
      <w:r w:rsidRPr="005B0B75">
        <w:t>(</w:t>
      </w:r>
      <w:r w:rsidR="0002461C">
        <w:t>i</w:t>
      </w:r>
      <w:r w:rsidRPr="005B0B75">
        <w:t>)</w:t>
      </w:r>
      <w:r w:rsidRPr="005B0B75">
        <w:tab/>
      </w:r>
      <w:r w:rsidR="00037982" w:rsidRPr="005B0B75">
        <w:t>The services for maintenance</w:t>
      </w:r>
      <w:r w:rsidR="0002461C">
        <w:t xml:space="preserve"> of the website</w:t>
      </w:r>
      <w:r w:rsidR="00037982" w:rsidRPr="005B0B75">
        <w:t xml:space="preserve"> will be carried out over a period of </w:t>
      </w:r>
      <w:r w:rsidR="0074700D">
        <w:t xml:space="preserve"> 4 (four) years </w:t>
      </w:r>
      <w:r w:rsidRPr="005B0B75">
        <w:t xml:space="preserve"> </w:t>
      </w:r>
      <w:r w:rsidR="00037982" w:rsidRPr="005B0B75">
        <w:t>from the date of acceptance</w:t>
      </w:r>
      <w:r w:rsidR="004012AA">
        <w:t xml:space="preserve"> of the delivery</w:t>
      </w:r>
      <w:r w:rsidR="00037982" w:rsidRPr="005B0B75">
        <w:t xml:space="preserve"> by the </w:t>
      </w:r>
      <w:r w:rsidR="00593982">
        <w:t>C</w:t>
      </w:r>
      <w:r w:rsidR="00037982" w:rsidRPr="005B0B75">
        <w:t>lient.</w:t>
      </w:r>
    </w:p>
    <w:p w:rsidR="0056092E" w:rsidRPr="0002461C" w:rsidRDefault="0056092E" w:rsidP="0002461C">
      <w:pPr>
        <w:pStyle w:val="para"/>
      </w:pPr>
    </w:p>
    <w:p w:rsidR="00D978A2" w:rsidRDefault="004012AA" w:rsidP="00D978A2">
      <w:pPr>
        <w:numPr>
          <w:ilvl w:val="0"/>
          <w:numId w:val="1"/>
        </w:numPr>
        <w:spacing w:before="60" w:after="60" w:line="276" w:lineRule="auto"/>
        <w:jc w:val="both"/>
        <w:rPr>
          <w:b/>
        </w:rPr>
      </w:pPr>
      <w:r w:rsidRPr="00D978A2">
        <w:rPr>
          <w:b/>
        </w:rPr>
        <w:t>Estimated Budgets</w:t>
      </w:r>
    </w:p>
    <w:p w:rsidR="00D978A2" w:rsidRPr="000405E9" w:rsidRDefault="00D978A2" w:rsidP="0002461C">
      <w:pPr>
        <w:pStyle w:val="para"/>
        <w:rPr>
          <w:rFonts w:cs="Arial"/>
          <w:lang w:val="en-US"/>
        </w:rPr>
      </w:pPr>
      <w:r w:rsidRPr="000405E9">
        <w:rPr>
          <w:rFonts w:cs="Arial"/>
          <w:lang w:val="en-US"/>
        </w:rPr>
        <w:t xml:space="preserve">The </w:t>
      </w:r>
      <w:r w:rsidR="000405E9" w:rsidRPr="000405E9">
        <w:rPr>
          <w:rFonts w:cs="Arial"/>
          <w:lang w:val="en-US"/>
        </w:rPr>
        <w:t xml:space="preserve">budget for the </w:t>
      </w:r>
      <w:r w:rsidR="0002461C">
        <w:t xml:space="preserve">proposed </w:t>
      </w:r>
      <w:r w:rsidR="000405E9" w:rsidRPr="000405E9">
        <w:rPr>
          <w:rFonts w:cs="Arial"/>
          <w:lang w:val="en-US"/>
        </w:rPr>
        <w:t>service is</w:t>
      </w:r>
      <w:r w:rsidRPr="000405E9">
        <w:rPr>
          <w:rFonts w:cs="Arial"/>
          <w:lang w:val="en-US"/>
        </w:rPr>
        <w:t xml:space="preserve"> estimated at a fixed amount of </w:t>
      </w:r>
      <w:r w:rsidRPr="001502F3">
        <w:rPr>
          <w:rFonts w:cs="Arial"/>
          <w:lang w:val="en-US"/>
        </w:rPr>
        <w:t>BDT 3</w:t>
      </w:r>
      <w:r w:rsidR="00A37008" w:rsidRPr="001502F3">
        <w:t>1.72</w:t>
      </w:r>
      <w:r w:rsidRPr="001502F3">
        <w:rPr>
          <w:rFonts w:cs="Arial"/>
          <w:lang w:val="en-US"/>
        </w:rPr>
        <w:t xml:space="preserve"> lac</w:t>
      </w:r>
      <w:r w:rsidRPr="000405E9">
        <w:rPr>
          <w:rFonts w:cs="Arial"/>
          <w:lang w:val="en-US"/>
        </w:rPr>
        <w:t xml:space="preserve"> excluding applicable VAT and Advance Income Tax</w:t>
      </w:r>
      <w:r w:rsidR="0002461C">
        <w:t xml:space="preserve"> (AIT)</w:t>
      </w:r>
      <w:r w:rsidRPr="000405E9">
        <w:rPr>
          <w:rFonts w:cs="Arial"/>
          <w:lang w:val="en-US"/>
        </w:rPr>
        <w:t xml:space="preserve"> to be deducted at source</w:t>
      </w:r>
      <w:r w:rsidR="0002461C">
        <w:t xml:space="preserve"> by the Client</w:t>
      </w:r>
      <w:r w:rsidRPr="000405E9">
        <w:rPr>
          <w:rFonts w:cs="Arial"/>
          <w:lang w:val="en-US"/>
        </w:rPr>
        <w:t>.</w:t>
      </w:r>
    </w:p>
    <w:p w:rsidR="009A083D" w:rsidRPr="005B0B75" w:rsidRDefault="00EC561F" w:rsidP="00037982">
      <w:pPr>
        <w:numPr>
          <w:ilvl w:val="0"/>
          <w:numId w:val="1"/>
        </w:numPr>
        <w:spacing w:before="60" w:after="60" w:line="276" w:lineRule="auto"/>
        <w:jc w:val="both"/>
        <w:rPr>
          <w:b/>
        </w:rPr>
      </w:pPr>
      <w:r w:rsidRPr="005B0B75">
        <w:rPr>
          <w:b/>
        </w:rPr>
        <w:lastRenderedPageBreak/>
        <w:t>Scope of Services</w:t>
      </w:r>
    </w:p>
    <w:p w:rsidR="009A083D" w:rsidRPr="005B0B75" w:rsidRDefault="000B26BA" w:rsidP="00EC561F">
      <w:pPr>
        <w:numPr>
          <w:ilvl w:val="1"/>
          <w:numId w:val="22"/>
        </w:numPr>
        <w:spacing w:before="60" w:after="60" w:line="276" w:lineRule="auto"/>
        <w:rPr>
          <w:b/>
        </w:rPr>
      </w:pPr>
      <w:r w:rsidRPr="005B0B75">
        <w:rPr>
          <w:b/>
        </w:rPr>
        <w:t>Functional Requirements</w:t>
      </w:r>
    </w:p>
    <w:p w:rsidR="00CD6A6A" w:rsidRPr="005B0B75" w:rsidRDefault="000B26BA" w:rsidP="000B26BA">
      <w:pPr>
        <w:tabs>
          <w:tab w:val="left" w:pos="1440"/>
          <w:tab w:val="left" w:pos="1800"/>
        </w:tabs>
        <w:spacing w:before="60" w:after="60" w:line="276" w:lineRule="auto"/>
        <w:ind w:left="1800" w:hanging="720"/>
        <w:jc w:val="both"/>
      </w:pPr>
      <w:r w:rsidRPr="005B0B75">
        <w:tab/>
        <w:t>(</w:t>
      </w:r>
      <w:r w:rsidR="0002461C">
        <w:t>i</w:t>
      </w:r>
      <w:r w:rsidRPr="005B0B75">
        <w:t>)</w:t>
      </w:r>
      <w:r w:rsidRPr="005B0B75">
        <w:tab/>
      </w:r>
      <w:r w:rsidR="00CD6A6A" w:rsidRPr="005B0B75">
        <w:t>The website will be bi-lingual. All contents should be developed in both Bangla and English language.</w:t>
      </w:r>
    </w:p>
    <w:p w:rsidR="00CD6A6A" w:rsidRPr="005B0B75" w:rsidRDefault="00CD6A6A" w:rsidP="000B26BA">
      <w:pPr>
        <w:tabs>
          <w:tab w:val="left" w:pos="1440"/>
          <w:tab w:val="left" w:pos="1800"/>
        </w:tabs>
        <w:spacing w:before="60" w:after="60" w:line="276" w:lineRule="auto"/>
        <w:ind w:left="1800" w:hanging="720"/>
        <w:jc w:val="both"/>
      </w:pPr>
      <w:r w:rsidRPr="005B0B75">
        <w:tab/>
        <w:t>(</w:t>
      </w:r>
      <w:r w:rsidR="0002461C">
        <w:t>ii</w:t>
      </w:r>
      <w:r w:rsidRPr="005B0B75">
        <w:t>)</w:t>
      </w:r>
      <w:r w:rsidRPr="005B0B75">
        <w:tab/>
        <w:t xml:space="preserve">Present website should be re-designed. Consultant should present multiple themes of design. Design should be finalized after approval of the PIU. Design should contain all present contents and new functions for tax and RTI functions. It should be user friendly and eye soothing. It should represent NBR's </w:t>
      </w:r>
      <w:r w:rsidR="005E4F22" w:rsidRPr="005B0B75">
        <w:t>motto</w:t>
      </w:r>
      <w:r w:rsidRPr="005B0B75">
        <w:t xml:space="preserve"> and Government's objectives.</w:t>
      </w:r>
    </w:p>
    <w:p w:rsidR="00F53178" w:rsidRPr="005B0B75" w:rsidRDefault="00CD6A6A" w:rsidP="000B26BA">
      <w:pPr>
        <w:tabs>
          <w:tab w:val="left" w:pos="1440"/>
          <w:tab w:val="left" w:pos="1800"/>
        </w:tabs>
        <w:spacing w:before="60" w:after="60" w:line="276" w:lineRule="auto"/>
        <w:ind w:left="1800" w:hanging="720"/>
        <w:jc w:val="both"/>
      </w:pPr>
      <w:r w:rsidRPr="005B0B75">
        <w:tab/>
        <w:t>(</w:t>
      </w:r>
      <w:r w:rsidR="0002461C">
        <w:t>iii</w:t>
      </w:r>
      <w:r w:rsidRPr="005B0B75">
        <w:t>)</w:t>
      </w:r>
      <w:r w:rsidRPr="005B0B75">
        <w:tab/>
      </w:r>
      <w:r w:rsidR="00F53178" w:rsidRPr="005B0B75">
        <w:t>All disconnected links should be repaired and contents should be developed and uploaded.</w:t>
      </w:r>
    </w:p>
    <w:p w:rsidR="00F9079C" w:rsidRPr="005B0B75" w:rsidRDefault="00F53178" w:rsidP="000B26BA">
      <w:pPr>
        <w:tabs>
          <w:tab w:val="left" w:pos="1440"/>
          <w:tab w:val="left" w:pos="1800"/>
        </w:tabs>
        <w:spacing w:before="60" w:after="60" w:line="276" w:lineRule="auto"/>
        <w:ind w:left="1800" w:hanging="720"/>
        <w:jc w:val="both"/>
      </w:pPr>
      <w:r w:rsidRPr="005B0B75">
        <w:tab/>
        <w:t>(</w:t>
      </w:r>
      <w:r w:rsidR="0002461C">
        <w:t>iv</w:t>
      </w:r>
      <w:r w:rsidRPr="005B0B75">
        <w:t>)</w:t>
      </w:r>
      <w:r w:rsidRPr="005B0B75">
        <w:tab/>
        <w:t xml:space="preserve">Google Custom Search to be included for </w:t>
      </w:r>
      <w:r w:rsidR="00F9079C" w:rsidRPr="005B0B75">
        <w:t xml:space="preserve">internal and external search. </w:t>
      </w:r>
    </w:p>
    <w:p w:rsidR="005E4F22" w:rsidRPr="005B0B75" w:rsidRDefault="00F9079C" w:rsidP="000B26BA">
      <w:pPr>
        <w:tabs>
          <w:tab w:val="left" w:pos="1440"/>
          <w:tab w:val="left" w:pos="1800"/>
        </w:tabs>
        <w:spacing w:before="60" w:after="60" w:line="276" w:lineRule="auto"/>
        <w:ind w:left="1800" w:hanging="720"/>
        <w:jc w:val="both"/>
      </w:pPr>
      <w:r w:rsidRPr="005B0B75">
        <w:tab/>
        <w:t>(</w:t>
      </w:r>
      <w:r w:rsidR="0002461C">
        <w:t>v</w:t>
      </w:r>
      <w:r w:rsidRPr="005B0B75">
        <w:t>)</w:t>
      </w:r>
      <w:r w:rsidRPr="005B0B75">
        <w:tab/>
      </w:r>
      <w:r w:rsidR="005E4F22" w:rsidRPr="005B0B75">
        <w:t xml:space="preserve">Consultant should develop approximately 450 FAQs (10% less or more) on VAT (approx 250), Customs (approx 100), Income Tax (approx 50) and General Issues (approx 50). Consultant should prepare FAQs and answer in Bangla </w:t>
      </w:r>
      <w:r w:rsidR="00DA1B28" w:rsidRPr="005B0B75">
        <w:t xml:space="preserve">in consultation with the </w:t>
      </w:r>
      <w:r w:rsidR="005E4F22" w:rsidRPr="005B0B75">
        <w:t xml:space="preserve"> </w:t>
      </w:r>
      <w:r w:rsidR="00DA1B28" w:rsidRPr="005B0B75">
        <w:t>C</w:t>
      </w:r>
      <w:r w:rsidR="005E4F22" w:rsidRPr="005B0B75">
        <w:t xml:space="preserve">lient. After getting approval from </w:t>
      </w:r>
      <w:r w:rsidR="00DA1B28" w:rsidRPr="005B0B75">
        <w:t>C</w:t>
      </w:r>
      <w:r w:rsidR="005E4F22" w:rsidRPr="005B0B75">
        <w:t xml:space="preserve">lient, these should be translated into English </w:t>
      </w:r>
      <w:r w:rsidR="00934961" w:rsidRPr="005B0B75">
        <w:t>and getting further approval for</w:t>
      </w:r>
      <w:r w:rsidR="005E4F22" w:rsidRPr="005B0B75">
        <w:t xml:space="preserve"> English version, FAQs should be uploaded.</w:t>
      </w:r>
    </w:p>
    <w:p w:rsidR="00934961" w:rsidRPr="005B0B75" w:rsidRDefault="005E4F22" w:rsidP="000B26BA">
      <w:pPr>
        <w:tabs>
          <w:tab w:val="left" w:pos="1440"/>
          <w:tab w:val="left" w:pos="1800"/>
        </w:tabs>
        <w:spacing w:before="60" w:after="60" w:line="276" w:lineRule="auto"/>
        <w:ind w:left="1800" w:hanging="720"/>
        <w:jc w:val="both"/>
      </w:pPr>
      <w:r w:rsidRPr="005B0B75">
        <w:tab/>
        <w:t>(</w:t>
      </w:r>
      <w:r w:rsidR="0002461C">
        <w:t>vi</w:t>
      </w:r>
      <w:r w:rsidRPr="005B0B75">
        <w:t>)</w:t>
      </w:r>
      <w:r w:rsidRPr="005B0B75">
        <w:tab/>
      </w:r>
      <w:r w:rsidR="00934961" w:rsidRPr="005B0B75">
        <w:t>All present functionality should be remained as it is or with some modifications as required. Process flow may be modified as required. Besides, new functionality should be added like Baggage Rules, Check posts, Customs Duty Calculator (not Income Tax Calculator), etc.</w:t>
      </w:r>
    </w:p>
    <w:p w:rsidR="00934961" w:rsidRPr="005B0B75" w:rsidRDefault="00934961" w:rsidP="000B26BA">
      <w:pPr>
        <w:tabs>
          <w:tab w:val="left" w:pos="1440"/>
          <w:tab w:val="left" w:pos="1800"/>
        </w:tabs>
        <w:spacing w:before="60" w:after="60" w:line="276" w:lineRule="auto"/>
        <w:ind w:left="1800" w:hanging="720"/>
        <w:jc w:val="both"/>
      </w:pPr>
      <w:r w:rsidRPr="005B0B75">
        <w:tab/>
        <w:t>(</w:t>
      </w:r>
      <w:r w:rsidR="0002461C">
        <w:t>vii</w:t>
      </w:r>
      <w:r w:rsidRPr="005B0B75">
        <w:t>)</w:t>
      </w:r>
      <w:r w:rsidRPr="005B0B75">
        <w:tab/>
      </w:r>
      <w:r w:rsidR="005E4F22" w:rsidRPr="005B0B75">
        <w:t xml:space="preserve"> </w:t>
      </w:r>
      <w:r w:rsidRPr="005B0B75">
        <w:t>All Field offices (Including Customs, VAT, Income tax, Directorates, Academies) should be redesigned as per client's requirements and data should be prepared and uploaded.</w:t>
      </w:r>
    </w:p>
    <w:p w:rsidR="00290A7A" w:rsidRPr="005B0B75" w:rsidRDefault="00934961" w:rsidP="000B26BA">
      <w:pPr>
        <w:tabs>
          <w:tab w:val="left" w:pos="1440"/>
          <w:tab w:val="left" w:pos="1800"/>
        </w:tabs>
        <w:spacing w:before="60" w:after="60" w:line="276" w:lineRule="auto"/>
        <w:ind w:left="1800" w:hanging="720"/>
        <w:jc w:val="both"/>
      </w:pPr>
      <w:r w:rsidRPr="005B0B75">
        <w:tab/>
        <w:t>(</w:t>
      </w:r>
      <w:r w:rsidR="0002461C">
        <w:t>viii</w:t>
      </w:r>
      <w:r w:rsidRPr="005B0B75">
        <w:t>)</w:t>
      </w:r>
      <w:r w:rsidRPr="005B0B75">
        <w:tab/>
      </w:r>
      <w:r w:rsidR="00290A7A" w:rsidRPr="005B0B75">
        <w:t xml:space="preserve">Policy of </w:t>
      </w:r>
      <w:r w:rsidR="00210E47" w:rsidRPr="005B0B75">
        <w:t>Proactive</w:t>
      </w:r>
      <w:r w:rsidR="00290A7A" w:rsidRPr="005B0B75">
        <w:t xml:space="preserve"> Disclosure under Right to Information Act, 2009 should be included in this system. To implement this, a system should be included where-</w:t>
      </w:r>
    </w:p>
    <w:p w:rsidR="00290A7A" w:rsidRPr="005B0B75" w:rsidRDefault="00290A7A" w:rsidP="00290A7A">
      <w:pPr>
        <w:numPr>
          <w:ilvl w:val="0"/>
          <w:numId w:val="18"/>
        </w:numPr>
        <w:tabs>
          <w:tab w:val="left" w:pos="1440"/>
          <w:tab w:val="left" w:pos="1800"/>
        </w:tabs>
        <w:spacing w:before="60" w:after="60" w:line="276" w:lineRule="auto"/>
        <w:ind w:left="2160"/>
        <w:jc w:val="both"/>
      </w:pPr>
      <w:r w:rsidRPr="005B0B75">
        <w:t>all field offices under VAT administration will be capable to receive queries from citizen</w:t>
      </w:r>
    </w:p>
    <w:p w:rsidR="00290A7A" w:rsidRPr="005B0B75" w:rsidRDefault="00290A7A" w:rsidP="00290A7A">
      <w:pPr>
        <w:numPr>
          <w:ilvl w:val="0"/>
          <w:numId w:val="18"/>
        </w:numPr>
        <w:tabs>
          <w:tab w:val="left" w:pos="1440"/>
          <w:tab w:val="left" w:pos="1800"/>
        </w:tabs>
        <w:spacing w:before="60" w:after="60" w:line="276" w:lineRule="auto"/>
        <w:ind w:left="2160"/>
        <w:jc w:val="both"/>
      </w:pPr>
      <w:r w:rsidRPr="005B0B75">
        <w:t>Officers working as Information Officer (IO) will be able to reply by this system</w:t>
      </w:r>
    </w:p>
    <w:p w:rsidR="003F2BB9" w:rsidRPr="005B0B75" w:rsidRDefault="00290A7A" w:rsidP="00290A7A">
      <w:pPr>
        <w:numPr>
          <w:ilvl w:val="0"/>
          <w:numId w:val="18"/>
        </w:numPr>
        <w:tabs>
          <w:tab w:val="left" w:pos="1440"/>
          <w:tab w:val="left" w:pos="1800"/>
        </w:tabs>
        <w:spacing w:before="60" w:after="60" w:line="276" w:lineRule="auto"/>
        <w:ind w:left="2160"/>
        <w:jc w:val="both"/>
      </w:pPr>
      <w:r w:rsidRPr="005B0B75">
        <w:t xml:space="preserve">A monthly report at different stages like </w:t>
      </w:r>
      <w:r w:rsidR="00037982" w:rsidRPr="005B0B75">
        <w:t>C</w:t>
      </w:r>
      <w:r w:rsidRPr="005B0B75">
        <w:t xml:space="preserve">ommissionerate, NBR, etc will be </w:t>
      </w:r>
      <w:r w:rsidR="00037982" w:rsidRPr="005B0B75">
        <w:t>generated</w:t>
      </w:r>
      <w:r w:rsidRPr="005B0B75">
        <w:t xml:space="preserve"> automatically and IOs will </w:t>
      </w:r>
      <w:r w:rsidR="00BE38B3">
        <w:t xml:space="preserve">be </w:t>
      </w:r>
      <w:r w:rsidRPr="005B0B75">
        <w:t>capable to add information of manually processed application to t</w:t>
      </w:r>
      <w:r w:rsidR="003F2BB9" w:rsidRPr="005B0B75">
        <w:t>he online applications.</w:t>
      </w:r>
    </w:p>
    <w:p w:rsidR="003F2BB9" w:rsidRPr="005B0B75" w:rsidRDefault="003F2BB9" w:rsidP="00290A7A">
      <w:pPr>
        <w:numPr>
          <w:ilvl w:val="0"/>
          <w:numId w:val="18"/>
        </w:numPr>
        <w:tabs>
          <w:tab w:val="left" w:pos="1440"/>
          <w:tab w:val="left" w:pos="1800"/>
        </w:tabs>
        <w:spacing w:before="60" w:after="60" w:line="276" w:lineRule="auto"/>
        <w:ind w:left="2160"/>
        <w:jc w:val="both"/>
      </w:pPr>
      <w:r w:rsidRPr="005B0B75">
        <w:t xml:space="preserve">NBR will </w:t>
      </w:r>
      <w:r w:rsidR="00BE38B3">
        <w:t xml:space="preserve">be </w:t>
      </w:r>
      <w:r w:rsidR="005D2D38">
        <w:t xml:space="preserve"> </w:t>
      </w:r>
      <w:r w:rsidRPr="005B0B75">
        <w:t>capable to send a monthly/quarterly RTI report to Information Commission from the system via email or any other applicable mean.</w:t>
      </w:r>
    </w:p>
    <w:p w:rsidR="00290A7A" w:rsidRPr="005B0B75" w:rsidRDefault="00290A7A" w:rsidP="00290A7A">
      <w:pPr>
        <w:numPr>
          <w:ilvl w:val="0"/>
          <w:numId w:val="18"/>
        </w:numPr>
        <w:tabs>
          <w:tab w:val="left" w:pos="1440"/>
          <w:tab w:val="left" w:pos="1800"/>
        </w:tabs>
        <w:spacing w:before="60" w:after="60" w:line="276" w:lineRule="auto"/>
        <w:ind w:left="2160"/>
        <w:jc w:val="both"/>
      </w:pPr>
      <w:r w:rsidRPr="005B0B75">
        <w:t xml:space="preserve"> </w:t>
      </w:r>
      <w:r w:rsidR="003F2BB9" w:rsidRPr="005B0B75">
        <w:t>VAT Field offices will be capable to handle their pages.</w:t>
      </w:r>
    </w:p>
    <w:p w:rsidR="00AE1607" w:rsidRPr="005B0B75" w:rsidRDefault="00AE1607" w:rsidP="00AE1607">
      <w:pPr>
        <w:numPr>
          <w:ilvl w:val="0"/>
          <w:numId w:val="18"/>
        </w:numPr>
        <w:tabs>
          <w:tab w:val="left" w:pos="1440"/>
          <w:tab w:val="left" w:pos="1800"/>
        </w:tabs>
        <w:spacing w:before="60" w:after="60" w:line="276" w:lineRule="auto"/>
        <w:ind w:left="2160"/>
        <w:jc w:val="both"/>
      </w:pPr>
      <w:r w:rsidRPr="005B0B75">
        <w:t>The generic list of types of information to be proactively disclosed needs to be developed into a list specific to the VAT Wing:</w:t>
      </w:r>
    </w:p>
    <w:tbl>
      <w:tblPr>
        <w:tblW w:w="738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800"/>
        <w:gridCol w:w="4860"/>
      </w:tblGrid>
      <w:tr w:rsidR="00AE1607" w:rsidRPr="005B0B75" w:rsidTr="00AE1607">
        <w:tc>
          <w:tcPr>
            <w:tcW w:w="720" w:type="dxa"/>
            <w:shd w:val="clear" w:color="auto" w:fill="D9D9D9"/>
          </w:tcPr>
          <w:p w:rsidR="00AE1607" w:rsidRPr="005B0B75" w:rsidRDefault="00AE1607" w:rsidP="005C7EE5">
            <w:pPr>
              <w:jc w:val="center"/>
              <w:rPr>
                <w:b/>
              </w:rPr>
            </w:pPr>
            <w:r w:rsidRPr="005B0B75">
              <w:rPr>
                <w:b/>
              </w:rPr>
              <w:lastRenderedPageBreak/>
              <w:t>#</w:t>
            </w:r>
          </w:p>
        </w:tc>
        <w:tc>
          <w:tcPr>
            <w:tcW w:w="1800" w:type="dxa"/>
            <w:shd w:val="clear" w:color="auto" w:fill="D9D9D9"/>
          </w:tcPr>
          <w:p w:rsidR="00AE1607" w:rsidRPr="005B0B75" w:rsidRDefault="00AE1607" w:rsidP="005C7EE5">
            <w:pPr>
              <w:jc w:val="center"/>
              <w:rPr>
                <w:b/>
              </w:rPr>
            </w:pPr>
            <w:r w:rsidRPr="005B0B75">
              <w:rPr>
                <w:b/>
              </w:rPr>
              <w:t>Type of Information</w:t>
            </w:r>
          </w:p>
        </w:tc>
        <w:tc>
          <w:tcPr>
            <w:tcW w:w="4860" w:type="dxa"/>
            <w:shd w:val="clear" w:color="auto" w:fill="D9D9D9"/>
          </w:tcPr>
          <w:p w:rsidR="00AE1607" w:rsidRPr="005B0B75" w:rsidRDefault="00AE1607" w:rsidP="005C7EE5">
            <w:pPr>
              <w:jc w:val="center"/>
              <w:rPr>
                <w:b/>
              </w:rPr>
            </w:pPr>
            <w:r w:rsidRPr="005B0B75">
              <w:rPr>
                <w:b/>
              </w:rPr>
              <w:t>Generic Description</w:t>
            </w:r>
          </w:p>
        </w:tc>
      </w:tr>
      <w:tr w:rsidR="00AE1607" w:rsidRPr="005B0B75" w:rsidTr="00AE1607">
        <w:tc>
          <w:tcPr>
            <w:tcW w:w="720" w:type="dxa"/>
          </w:tcPr>
          <w:p w:rsidR="00AE1607" w:rsidRPr="005B0B75" w:rsidRDefault="00AE1607" w:rsidP="005C7EE5">
            <w:r w:rsidRPr="005B0B75">
              <w:t>1</w:t>
            </w:r>
          </w:p>
        </w:tc>
        <w:tc>
          <w:tcPr>
            <w:tcW w:w="1800" w:type="dxa"/>
          </w:tcPr>
          <w:p w:rsidR="00AE1607" w:rsidRPr="005B0B75" w:rsidRDefault="00AE1607" w:rsidP="005C7EE5">
            <w:r w:rsidRPr="005B0B75">
              <w:t>Institutional</w:t>
            </w:r>
          </w:p>
        </w:tc>
        <w:tc>
          <w:tcPr>
            <w:tcW w:w="4860" w:type="dxa"/>
          </w:tcPr>
          <w:p w:rsidR="00AE1607" w:rsidRPr="005B0B75" w:rsidRDefault="00AE1607" w:rsidP="005C7EE5">
            <w:r w:rsidRPr="005B0B75">
              <w:t xml:space="preserve">Laws, rules, regulations, functions, powers </w:t>
            </w:r>
          </w:p>
        </w:tc>
      </w:tr>
      <w:tr w:rsidR="00AE1607" w:rsidRPr="005B0B75" w:rsidTr="00AE1607">
        <w:tc>
          <w:tcPr>
            <w:tcW w:w="720" w:type="dxa"/>
          </w:tcPr>
          <w:p w:rsidR="00AE1607" w:rsidRPr="005B0B75" w:rsidRDefault="00AE1607" w:rsidP="005C7EE5">
            <w:r w:rsidRPr="005B0B75">
              <w:t>2</w:t>
            </w:r>
          </w:p>
        </w:tc>
        <w:tc>
          <w:tcPr>
            <w:tcW w:w="1800" w:type="dxa"/>
          </w:tcPr>
          <w:p w:rsidR="00AE1607" w:rsidRPr="005B0B75" w:rsidRDefault="00AE1607" w:rsidP="005C7EE5">
            <w:r w:rsidRPr="005B0B75">
              <w:t>Organizational</w:t>
            </w:r>
          </w:p>
        </w:tc>
        <w:tc>
          <w:tcPr>
            <w:tcW w:w="4860" w:type="dxa"/>
          </w:tcPr>
          <w:p w:rsidR="00AE1607" w:rsidRPr="005B0B75" w:rsidRDefault="00AE1607" w:rsidP="005C7EE5">
            <w:r w:rsidRPr="005B0B75">
              <w:t xml:space="preserve">Organizational structure, details of facilities and employees, officers names and contact information, (pay structure) Directory of officers and employees </w:t>
            </w:r>
          </w:p>
        </w:tc>
      </w:tr>
      <w:tr w:rsidR="00AE1607" w:rsidRPr="005B0B75" w:rsidTr="00AE1607">
        <w:tc>
          <w:tcPr>
            <w:tcW w:w="720" w:type="dxa"/>
          </w:tcPr>
          <w:p w:rsidR="00AE1607" w:rsidRPr="005B0B75" w:rsidRDefault="00AE1607" w:rsidP="005C7EE5">
            <w:r w:rsidRPr="005B0B75">
              <w:t>3</w:t>
            </w:r>
          </w:p>
        </w:tc>
        <w:tc>
          <w:tcPr>
            <w:tcW w:w="1800" w:type="dxa"/>
          </w:tcPr>
          <w:p w:rsidR="00AE1607" w:rsidRPr="005B0B75" w:rsidRDefault="00AE1607" w:rsidP="005C7EE5">
            <w:r w:rsidRPr="005B0B75">
              <w:t>Operational</w:t>
            </w:r>
          </w:p>
        </w:tc>
        <w:tc>
          <w:tcPr>
            <w:tcW w:w="4860" w:type="dxa"/>
          </w:tcPr>
          <w:p w:rsidR="00AE1607" w:rsidRPr="005B0B75" w:rsidRDefault="00AE1607" w:rsidP="005C7EE5">
            <w:r w:rsidRPr="005B0B75">
              <w:t xml:space="preserve">Policies, strategies, plans, progress reports (including annual reports), evaluations </w:t>
            </w:r>
          </w:p>
        </w:tc>
      </w:tr>
      <w:tr w:rsidR="00AE1607" w:rsidRPr="005B0B75" w:rsidTr="00AE1607">
        <w:tc>
          <w:tcPr>
            <w:tcW w:w="720" w:type="dxa"/>
          </w:tcPr>
          <w:p w:rsidR="00AE1607" w:rsidRPr="005B0B75" w:rsidRDefault="00AE1607" w:rsidP="005C7EE5">
            <w:r w:rsidRPr="005B0B75">
              <w:t>4</w:t>
            </w:r>
          </w:p>
        </w:tc>
        <w:tc>
          <w:tcPr>
            <w:tcW w:w="1800" w:type="dxa"/>
          </w:tcPr>
          <w:p w:rsidR="00AE1607" w:rsidRPr="005B0B75" w:rsidRDefault="00AE1607" w:rsidP="005C7EE5">
            <w:r w:rsidRPr="005B0B75">
              <w:t>Services</w:t>
            </w:r>
          </w:p>
        </w:tc>
        <w:tc>
          <w:tcPr>
            <w:tcW w:w="4860" w:type="dxa"/>
          </w:tcPr>
          <w:p w:rsidR="00AE1607" w:rsidRPr="005B0B75" w:rsidRDefault="00AE1607" w:rsidP="005C7EE5">
            <w:r w:rsidRPr="005B0B75">
              <w:t>Public services provided, how to access these, fees, documents required, forms...</w:t>
            </w:r>
          </w:p>
        </w:tc>
      </w:tr>
      <w:tr w:rsidR="00AE1607" w:rsidRPr="005B0B75" w:rsidTr="00AE1607">
        <w:tc>
          <w:tcPr>
            <w:tcW w:w="720" w:type="dxa"/>
          </w:tcPr>
          <w:p w:rsidR="00AE1607" w:rsidRPr="005B0B75" w:rsidRDefault="00AE1607" w:rsidP="005C7EE5">
            <w:r w:rsidRPr="005B0B75">
              <w:t>5</w:t>
            </w:r>
          </w:p>
        </w:tc>
        <w:tc>
          <w:tcPr>
            <w:tcW w:w="1800" w:type="dxa"/>
          </w:tcPr>
          <w:p w:rsidR="00AE1607" w:rsidRPr="005B0B75" w:rsidRDefault="00AE1607" w:rsidP="005C7EE5">
            <w:r w:rsidRPr="005B0B75">
              <w:t>Budget</w:t>
            </w:r>
          </w:p>
        </w:tc>
        <w:tc>
          <w:tcPr>
            <w:tcW w:w="4860" w:type="dxa"/>
          </w:tcPr>
          <w:p w:rsidR="00AE1607" w:rsidRPr="005B0B75" w:rsidRDefault="00AE1607" w:rsidP="005C7EE5">
            <w:r w:rsidRPr="005B0B75">
              <w:t xml:space="preserve">Current budget, previous budget and actual expenditure, audit reports </w:t>
            </w:r>
          </w:p>
          <w:p w:rsidR="00AE1607" w:rsidRPr="005B0B75" w:rsidRDefault="00AE1607" w:rsidP="005C7EE5">
            <w:r w:rsidRPr="005B0B75">
              <w:t>Budget of authority and its subordinate offices</w:t>
            </w:r>
          </w:p>
        </w:tc>
      </w:tr>
      <w:tr w:rsidR="00AE1607" w:rsidRPr="005B0B75" w:rsidTr="00AE1607">
        <w:tc>
          <w:tcPr>
            <w:tcW w:w="720" w:type="dxa"/>
          </w:tcPr>
          <w:p w:rsidR="00AE1607" w:rsidRPr="005B0B75" w:rsidRDefault="00AE1607" w:rsidP="005C7EE5">
            <w:r w:rsidRPr="005B0B75">
              <w:t>6</w:t>
            </w:r>
          </w:p>
        </w:tc>
        <w:tc>
          <w:tcPr>
            <w:tcW w:w="1800" w:type="dxa"/>
          </w:tcPr>
          <w:p w:rsidR="00AE1607" w:rsidRPr="005B0B75" w:rsidRDefault="00AE1607" w:rsidP="005C7EE5">
            <w:r w:rsidRPr="005B0B75">
              <w:t>Subsidies</w:t>
            </w:r>
          </w:p>
        </w:tc>
        <w:tc>
          <w:tcPr>
            <w:tcW w:w="4860" w:type="dxa"/>
          </w:tcPr>
          <w:p w:rsidR="00AE1607" w:rsidRPr="005B0B75" w:rsidRDefault="00AE1607" w:rsidP="005C7EE5">
            <w:r w:rsidRPr="005B0B75">
              <w:t>Stipends, subsidies, safety net allocations</w:t>
            </w:r>
          </w:p>
        </w:tc>
      </w:tr>
      <w:tr w:rsidR="00AE1607" w:rsidRPr="005B0B75" w:rsidTr="00AE1607">
        <w:tc>
          <w:tcPr>
            <w:tcW w:w="720" w:type="dxa"/>
          </w:tcPr>
          <w:p w:rsidR="00AE1607" w:rsidRPr="005B0B75" w:rsidRDefault="00AE1607" w:rsidP="005C7EE5">
            <w:r w:rsidRPr="005B0B75">
              <w:t>7</w:t>
            </w:r>
          </w:p>
        </w:tc>
        <w:tc>
          <w:tcPr>
            <w:tcW w:w="1800" w:type="dxa"/>
          </w:tcPr>
          <w:p w:rsidR="00AE1607" w:rsidRPr="005B0B75" w:rsidRDefault="00AE1607" w:rsidP="005C7EE5">
            <w:r w:rsidRPr="005B0B75">
              <w:t>Permits, Licenses</w:t>
            </w:r>
          </w:p>
        </w:tc>
        <w:tc>
          <w:tcPr>
            <w:tcW w:w="4860" w:type="dxa"/>
          </w:tcPr>
          <w:p w:rsidR="00AE1607" w:rsidRPr="005B0B75" w:rsidRDefault="00AE1607" w:rsidP="005C7EE5">
            <w:r w:rsidRPr="005B0B75">
              <w:t xml:space="preserve">Concessions, grants, permits....objectives, beneficiaries, amount </w:t>
            </w:r>
          </w:p>
        </w:tc>
      </w:tr>
      <w:tr w:rsidR="00AE1607" w:rsidRPr="005B0B75" w:rsidTr="00AE1607">
        <w:tc>
          <w:tcPr>
            <w:tcW w:w="720" w:type="dxa"/>
          </w:tcPr>
          <w:p w:rsidR="00AE1607" w:rsidRPr="005B0B75" w:rsidRDefault="00AE1607" w:rsidP="005C7EE5">
            <w:r w:rsidRPr="005B0B75">
              <w:t>8</w:t>
            </w:r>
          </w:p>
        </w:tc>
        <w:tc>
          <w:tcPr>
            <w:tcW w:w="1800" w:type="dxa"/>
          </w:tcPr>
          <w:p w:rsidR="00AE1607" w:rsidRPr="005B0B75" w:rsidRDefault="00AE1607" w:rsidP="005C7EE5">
            <w:r w:rsidRPr="005B0B75">
              <w:t>Procurement</w:t>
            </w:r>
          </w:p>
        </w:tc>
        <w:tc>
          <w:tcPr>
            <w:tcW w:w="4860" w:type="dxa"/>
          </w:tcPr>
          <w:p w:rsidR="00AE1607" w:rsidRPr="005B0B75" w:rsidRDefault="00AE1607" w:rsidP="005C7EE5">
            <w:r w:rsidRPr="005B0B75">
              <w:t>Procurement process, criteria, tender notices, decisions, awarded contracts, progress reports</w:t>
            </w:r>
          </w:p>
        </w:tc>
      </w:tr>
      <w:tr w:rsidR="00AE1607" w:rsidRPr="005B0B75" w:rsidTr="00AE1607">
        <w:tc>
          <w:tcPr>
            <w:tcW w:w="720" w:type="dxa"/>
          </w:tcPr>
          <w:p w:rsidR="00AE1607" w:rsidRPr="005B0B75" w:rsidRDefault="00AE1607" w:rsidP="005C7EE5">
            <w:r w:rsidRPr="005B0B75">
              <w:t>9</w:t>
            </w:r>
          </w:p>
        </w:tc>
        <w:tc>
          <w:tcPr>
            <w:tcW w:w="1800" w:type="dxa"/>
          </w:tcPr>
          <w:p w:rsidR="00AE1607" w:rsidRPr="005B0B75" w:rsidRDefault="00AE1607" w:rsidP="005C7EE5">
            <w:r w:rsidRPr="005B0B75">
              <w:t>Decisions and decision-making processes</w:t>
            </w:r>
          </w:p>
        </w:tc>
        <w:tc>
          <w:tcPr>
            <w:tcW w:w="4860" w:type="dxa"/>
          </w:tcPr>
          <w:p w:rsidR="00AE1607" w:rsidRPr="005B0B75" w:rsidRDefault="00AE1607" w:rsidP="005C7EE5">
            <w:r w:rsidRPr="005B0B75">
              <w:t>Important decisions, esp. those directly affecting the public;</w:t>
            </w:r>
          </w:p>
          <w:p w:rsidR="00AE1607" w:rsidRPr="005B0B75" w:rsidRDefault="00AE1607" w:rsidP="005C7EE5">
            <w:r w:rsidRPr="005B0B75">
              <w:t xml:space="preserve">Decision-making procedures, and mechanisms for the public to have say </w:t>
            </w:r>
          </w:p>
        </w:tc>
      </w:tr>
      <w:tr w:rsidR="00AE1607" w:rsidRPr="005B0B75" w:rsidTr="00AE1607">
        <w:tc>
          <w:tcPr>
            <w:tcW w:w="720" w:type="dxa"/>
          </w:tcPr>
          <w:p w:rsidR="00AE1607" w:rsidRPr="005B0B75" w:rsidRDefault="00AE1607" w:rsidP="005C7EE5">
            <w:r w:rsidRPr="005B0B75">
              <w:t>10</w:t>
            </w:r>
          </w:p>
        </w:tc>
        <w:tc>
          <w:tcPr>
            <w:tcW w:w="1800" w:type="dxa"/>
          </w:tcPr>
          <w:p w:rsidR="00AE1607" w:rsidRPr="005B0B75" w:rsidRDefault="00AE1607" w:rsidP="005C7EE5">
            <w:r w:rsidRPr="005B0B75">
              <w:t>RTI</w:t>
            </w:r>
          </w:p>
        </w:tc>
        <w:tc>
          <w:tcPr>
            <w:tcW w:w="4860" w:type="dxa"/>
          </w:tcPr>
          <w:p w:rsidR="00AE1607" w:rsidRPr="005B0B75" w:rsidRDefault="00AE1607" w:rsidP="005C7EE5">
            <w:r w:rsidRPr="005B0B75">
              <w:t>RTI explanation, application procedure, details of Designated Officers, contact details Detailed description of name, designation and address of Appellate Authority</w:t>
            </w:r>
            <w:r w:rsidR="0074700D">
              <w:t xml:space="preserve">. </w:t>
            </w:r>
            <w:r w:rsidRPr="005B0B75">
              <w:t>Detailed description of names, designation and address of Information Commission and Commissioners</w:t>
            </w:r>
          </w:p>
          <w:p w:rsidR="00AE1607" w:rsidRPr="005B0B75" w:rsidRDefault="00AE1607" w:rsidP="005C7EE5">
            <w:r w:rsidRPr="005B0B75">
              <w:t xml:space="preserve">Copy of all applications accepted by authorities that contains following information: (a) name of authority which has accepted the request; (b) document requested for (c) date of request </w:t>
            </w:r>
          </w:p>
        </w:tc>
      </w:tr>
    </w:tbl>
    <w:p w:rsidR="003F2BB9" w:rsidRPr="005B0B75" w:rsidRDefault="003F2BB9" w:rsidP="003F2BB9">
      <w:pPr>
        <w:tabs>
          <w:tab w:val="left" w:pos="1440"/>
          <w:tab w:val="left" w:pos="1800"/>
        </w:tabs>
        <w:spacing w:before="60" w:after="60" w:line="276" w:lineRule="auto"/>
        <w:ind w:left="1800" w:hanging="540"/>
        <w:jc w:val="both"/>
      </w:pPr>
      <w:r w:rsidRPr="005B0B75">
        <w:tab/>
        <w:t>(10)</w:t>
      </w:r>
      <w:r w:rsidRPr="005B0B75">
        <w:tab/>
        <w:t xml:space="preserve"> Field office </w:t>
      </w:r>
      <w:r w:rsidR="00B87CB2" w:rsidRPr="005B0B75">
        <w:t>(C</w:t>
      </w:r>
      <w:r w:rsidRPr="005B0B75">
        <w:t>ommissionerates</w:t>
      </w:r>
      <w:r w:rsidR="00B87CB2" w:rsidRPr="005B0B75">
        <w:t>, Directorates</w:t>
      </w:r>
      <w:r w:rsidRPr="005B0B75">
        <w:t xml:space="preserve">) will be capable to upload monthly revenue statement to their pages and a combined report will be generated in NBR Home page. </w:t>
      </w:r>
    </w:p>
    <w:p w:rsidR="003F2BB9" w:rsidRPr="005B0B75" w:rsidRDefault="003F2BB9" w:rsidP="003F2BB9">
      <w:pPr>
        <w:tabs>
          <w:tab w:val="left" w:pos="1440"/>
          <w:tab w:val="left" w:pos="1800"/>
        </w:tabs>
        <w:spacing w:before="60" w:after="60" w:line="276" w:lineRule="auto"/>
        <w:ind w:left="1800" w:hanging="540"/>
        <w:jc w:val="both"/>
      </w:pPr>
      <w:r w:rsidRPr="005B0B75">
        <w:tab/>
        <w:t>(11)</w:t>
      </w:r>
      <w:r w:rsidRPr="005B0B75">
        <w:tab/>
        <w:t>All reports should be presented in tabular, graphical and text formats as per Client's requirements.</w:t>
      </w:r>
    </w:p>
    <w:p w:rsidR="000C4E36" w:rsidRPr="005B0B75" w:rsidRDefault="009A32BF" w:rsidP="009A32BF">
      <w:pPr>
        <w:spacing w:before="60" w:after="60" w:line="276" w:lineRule="auto"/>
        <w:ind w:left="360" w:firstLine="720"/>
        <w:jc w:val="both"/>
        <w:rPr>
          <w:b/>
        </w:rPr>
      </w:pPr>
      <w:r w:rsidRPr="005B0B75">
        <w:rPr>
          <w:b/>
        </w:rPr>
        <w:t>b.</w:t>
      </w:r>
      <w:r w:rsidRPr="005B0B75">
        <w:rPr>
          <w:b/>
        </w:rPr>
        <w:tab/>
      </w:r>
      <w:r w:rsidR="000C4E36" w:rsidRPr="005B0B75">
        <w:rPr>
          <w:b/>
        </w:rPr>
        <w:t xml:space="preserve">User </w:t>
      </w:r>
      <w:r w:rsidR="003F2BB9" w:rsidRPr="005B0B75">
        <w:rPr>
          <w:b/>
        </w:rPr>
        <w:t>Role</w:t>
      </w:r>
    </w:p>
    <w:p w:rsidR="000C4E36" w:rsidRPr="005B0B75" w:rsidRDefault="000C4E36" w:rsidP="000C4E36">
      <w:pPr>
        <w:spacing w:before="60" w:after="60" w:line="276" w:lineRule="auto"/>
        <w:ind w:left="1890" w:hanging="450"/>
        <w:jc w:val="both"/>
      </w:pPr>
      <w:r w:rsidRPr="005B0B75">
        <w:t>(1)</w:t>
      </w:r>
      <w:r w:rsidRPr="005B0B75">
        <w:tab/>
        <w:t>The User role should be divided as per location</w:t>
      </w:r>
      <w:r w:rsidR="00882AE7" w:rsidRPr="005B0B75">
        <w:t xml:space="preserve">s (national and </w:t>
      </w:r>
      <w:r w:rsidR="0074700D" w:rsidRPr="005B0B75">
        <w:t>entity</w:t>
      </w:r>
      <w:r w:rsidR="00882AE7" w:rsidRPr="005B0B75">
        <w:t>)</w:t>
      </w:r>
      <w:r w:rsidRPr="005B0B75">
        <w:t xml:space="preserve"> of the offices as the present site contains. The user of field offices will get the assigned pages only.</w:t>
      </w:r>
      <w:r w:rsidR="00882AE7" w:rsidRPr="005B0B75">
        <w:t xml:space="preserve"> For example NBR has 6 wings like (Admin, VAT, Customs, income tax, IT and Statistics), VAT has 12 Commissionerates, 2 Directorates, etc.</w:t>
      </w:r>
    </w:p>
    <w:p w:rsidR="000C4E36" w:rsidRPr="005B0B75" w:rsidRDefault="000C4E36" w:rsidP="000C4E36">
      <w:pPr>
        <w:spacing w:before="60" w:after="60" w:line="276" w:lineRule="auto"/>
        <w:ind w:left="1890" w:hanging="450"/>
        <w:jc w:val="both"/>
      </w:pPr>
      <w:r w:rsidRPr="005B0B75">
        <w:t>(2)</w:t>
      </w:r>
      <w:r w:rsidRPr="005B0B75">
        <w:tab/>
        <w:t>NBR designated officer should be capable of administering and monitoring field offices activities</w:t>
      </w:r>
    </w:p>
    <w:p w:rsidR="000C4E36" w:rsidRPr="005B0B75" w:rsidRDefault="000C4E36" w:rsidP="009A32BF">
      <w:pPr>
        <w:numPr>
          <w:ilvl w:val="0"/>
          <w:numId w:val="20"/>
        </w:numPr>
        <w:spacing w:before="60" w:after="60" w:line="276" w:lineRule="auto"/>
        <w:ind w:left="1440"/>
        <w:jc w:val="both"/>
      </w:pPr>
      <w:r w:rsidRPr="005B0B75">
        <w:rPr>
          <w:b/>
        </w:rPr>
        <w:t>Technology</w:t>
      </w:r>
    </w:p>
    <w:p w:rsidR="000C4E36" w:rsidRPr="005B0B75" w:rsidRDefault="000C4E36" w:rsidP="000C4E36">
      <w:pPr>
        <w:spacing w:before="60" w:after="60" w:line="276" w:lineRule="auto"/>
        <w:ind w:left="1890" w:hanging="450"/>
        <w:jc w:val="both"/>
      </w:pPr>
      <w:r w:rsidRPr="005B0B75">
        <w:lastRenderedPageBreak/>
        <w:t>(1)</w:t>
      </w:r>
      <w:r w:rsidRPr="005B0B75">
        <w:tab/>
        <w:t>Present site is developed in PHP. Up-gradation should be done using latest version of same technology.</w:t>
      </w:r>
    </w:p>
    <w:p w:rsidR="000C4E36" w:rsidRPr="005B0B75" w:rsidRDefault="000C4E36" w:rsidP="000C4E36">
      <w:pPr>
        <w:spacing w:before="60" w:after="60" w:line="276" w:lineRule="auto"/>
        <w:ind w:left="1890" w:hanging="450"/>
        <w:jc w:val="both"/>
      </w:pPr>
      <w:r w:rsidRPr="005B0B75">
        <w:t>(2)</w:t>
      </w:r>
      <w:r w:rsidRPr="005B0B75">
        <w:tab/>
        <w:t>SSL should be used for sites security. Other technology as appropriate should be used to secure the site.</w:t>
      </w:r>
    </w:p>
    <w:p w:rsidR="00014838" w:rsidRPr="005B0B75" w:rsidRDefault="000C4E36" w:rsidP="000C4E36">
      <w:pPr>
        <w:spacing w:before="60" w:after="60" w:line="276" w:lineRule="auto"/>
        <w:ind w:left="1890" w:hanging="450"/>
        <w:jc w:val="both"/>
      </w:pPr>
      <w:r w:rsidRPr="005B0B75">
        <w:t>(3)</w:t>
      </w:r>
      <w:r w:rsidRPr="005B0B75">
        <w:tab/>
        <w:t>The hosting of the site should be in cloud for interim period with unlimited space, 99.9</w:t>
      </w:r>
      <w:r w:rsidR="00014838" w:rsidRPr="005B0B75">
        <w:t>8</w:t>
      </w:r>
      <w:r w:rsidRPr="005B0B75">
        <w:t xml:space="preserve">% uptime efficiency, </w:t>
      </w:r>
      <w:r w:rsidR="00014838" w:rsidRPr="005B0B75">
        <w:t>unlimited emails continuing present users of @nbr.gov.bd domain. No data should be deleted or altered from the inbox and outbox of present email users. After procurement of clients own data center, site should be shifted to own data centre.</w:t>
      </w:r>
    </w:p>
    <w:p w:rsidR="00014838" w:rsidRPr="005B0B75" w:rsidRDefault="00014838" w:rsidP="000C4E36">
      <w:pPr>
        <w:spacing w:before="60" w:after="60" w:line="276" w:lineRule="auto"/>
        <w:ind w:left="1890" w:hanging="450"/>
        <w:jc w:val="both"/>
      </w:pPr>
      <w:r w:rsidRPr="005B0B75">
        <w:t>(4)</w:t>
      </w:r>
      <w:r w:rsidRPr="005B0B75">
        <w:tab/>
        <w:t>There should be proper backup plan. Backup should be done within maximum of 7 days.</w:t>
      </w:r>
    </w:p>
    <w:p w:rsidR="00014838" w:rsidRPr="005B0B75" w:rsidRDefault="00014838" w:rsidP="000C4E36">
      <w:pPr>
        <w:spacing w:before="60" w:after="60" w:line="276" w:lineRule="auto"/>
        <w:ind w:left="1890" w:hanging="450"/>
        <w:jc w:val="both"/>
      </w:pPr>
      <w:r w:rsidRPr="005B0B75">
        <w:t>(5)</w:t>
      </w:r>
      <w:r w:rsidRPr="005B0B75">
        <w:tab/>
        <w:t>Consultant should monitor hacking tries and inform client weekly basis. If site is hacked or any type error found, consultant should resolve the problems within 6 hours.</w:t>
      </w:r>
    </w:p>
    <w:p w:rsidR="00014838" w:rsidRPr="005B0B75" w:rsidRDefault="00014838" w:rsidP="000C4E36">
      <w:pPr>
        <w:spacing w:before="60" w:after="60" w:line="276" w:lineRule="auto"/>
        <w:ind w:left="1890" w:hanging="450"/>
        <w:jc w:val="both"/>
      </w:pPr>
      <w:r w:rsidRPr="005B0B75">
        <w:t>(6)</w:t>
      </w:r>
      <w:r w:rsidRPr="005B0B75">
        <w:tab/>
        <w:t xml:space="preserve">Google Analytics to be used for proper monitoring of visitors. </w:t>
      </w:r>
    </w:p>
    <w:p w:rsidR="008D7608" w:rsidRPr="005B0B75" w:rsidRDefault="00AE1607" w:rsidP="009A32BF">
      <w:pPr>
        <w:numPr>
          <w:ilvl w:val="0"/>
          <w:numId w:val="20"/>
        </w:numPr>
        <w:spacing w:before="60" w:after="60" w:line="276" w:lineRule="auto"/>
        <w:ind w:left="1440"/>
        <w:jc w:val="both"/>
        <w:rPr>
          <w:b/>
        </w:rPr>
      </w:pPr>
      <w:r w:rsidRPr="005B0B75">
        <w:rPr>
          <w:b/>
        </w:rPr>
        <w:t>Social Media</w:t>
      </w:r>
      <w:r w:rsidR="009A32BF" w:rsidRPr="005B0B75">
        <w:rPr>
          <w:b/>
        </w:rPr>
        <w:t xml:space="preserve"> P</w:t>
      </w:r>
      <w:r w:rsidR="008D7608" w:rsidRPr="005B0B75">
        <w:rPr>
          <w:b/>
        </w:rPr>
        <w:t>age</w:t>
      </w:r>
      <w:r w:rsidR="009A32BF" w:rsidRPr="005B0B75">
        <w:rPr>
          <w:b/>
        </w:rPr>
        <w:t>s</w:t>
      </w:r>
    </w:p>
    <w:p w:rsidR="008D7608" w:rsidRPr="005B0B75" w:rsidRDefault="008D7608" w:rsidP="00D86F99">
      <w:pPr>
        <w:tabs>
          <w:tab w:val="left" w:pos="1890"/>
        </w:tabs>
        <w:spacing w:before="60" w:after="60" w:line="276" w:lineRule="auto"/>
        <w:ind w:left="1890" w:hanging="450"/>
        <w:jc w:val="both"/>
      </w:pPr>
      <w:r w:rsidRPr="005B0B75">
        <w:t>(1)</w:t>
      </w:r>
      <w:r w:rsidRPr="005B0B75">
        <w:tab/>
        <w:t xml:space="preserve">Consultant should modify existing page /develop and maintain social media </w:t>
      </w:r>
      <w:r w:rsidR="00D86F99" w:rsidRPr="005B0B75">
        <w:t xml:space="preserve">fan </w:t>
      </w:r>
      <w:r w:rsidRPr="005B0B75">
        <w:t>pages</w:t>
      </w:r>
      <w:r w:rsidR="00330B68" w:rsidRPr="005B0B75">
        <w:t xml:space="preserve"> and in Wikipedia</w:t>
      </w:r>
      <w:r w:rsidRPr="005B0B75">
        <w:t xml:space="preserve"> for NBR</w:t>
      </w:r>
    </w:p>
    <w:p w:rsidR="00D86F99" w:rsidRPr="005B0B75" w:rsidRDefault="00D86F99" w:rsidP="008D7608">
      <w:pPr>
        <w:tabs>
          <w:tab w:val="left" w:pos="1890"/>
        </w:tabs>
        <w:spacing w:before="60" w:after="60" w:line="276" w:lineRule="auto"/>
        <w:ind w:left="1440"/>
        <w:jc w:val="both"/>
      </w:pPr>
      <w:r w:rsidRPr="005B0B75">
        <w:t>(2)</w:t>
      </w:r>
      <w:r w:rsidRPr="005B0B75">
        <w:tab/>
        <w:t>Consultant should maintain pages during the cont</w:t>
      </w:r>
      <w:r w:rsidR="00F30BF4" w:rsidRPr="005B0B75">
        <w:t>r</w:t>
      </w:r>
      <w:r w:rsidRPr="005B0B75">
        <w:t>act period.</w:t>
      </w:r>
    </w:p>
    <w:p w:rsidR="00D86F99" w:rsidRPr="005B0B75" w:rsidRDefault="00D86F99" w:rsidP="008D7608">
      <w:pPr>
        <w:tabs>
          <w:tab w:val="left" w:pos="1890"/>
        </w:tabs>
        <w:spacing w:before="60" w:after="60" w:line="276" w:lineRule="auto"/>
        <w:ind w:left="1440"/>
        <w:jc w:val="both"/>
      </w:pPr>
      <w:r w:rsidRPr="005B0B75">
        <w:t>(3)</w:t>
      </w:r>
      <w:r w:rsidRPr="005B0B75">
        <w:tab/>
        <w:t>Data should be uploaded with proper approval of the client</w:t>
      </w:r>
    </w:p>
    <w:p w:rsidR="00D86F99" w:rsidRPr="005B0B75" w:rsidRDefault="00D86F99" w:rsidP="008D7608">
      <w:pPr>
        <w:tabs>
          <w:tab w:val="left" w:pos="1890"/>
        </w:tabs>
        <w:spacing w:before="60" w:after="60" w:line="276" w:lineRule="auto"/>
        <w:ind w:left="1440"/>
        <w:jc w:val="both"/>
      </w:pPr>
      <w:r w:rsidRPr="005B0B75">
        <w:t>(4)</w:t>
      </w:r>
      <w:r w:rsidRPr="005B0B75">
        <w:tab/>
        <w:t>Page should obtain minimum one lakh likes during the cont</w:t>
      </w:r>
      <w:r w:rsidR="00F30BF4" w:rsidRPr="005B0B75">
        <w:t>r</w:t>
      </w:r>
      <w:r w:rsidRPr="005B0B75">
        <w:t>act period.</w:t>
      </w:r>
    </w:p>
    <w:p w:rsidR="009A32BF" w:rsidRPr="005B0B75" w:rsidRDefault="009A32BF" w:rsidP="009A32BF">
      <w:pPr>
        <w:numPr>
          <w:ilvl w:val="0"/>
          <w:numId w:val="20"/>
        </w:numPr>
        <w:spacing w:before="60" w:after="60" w:line="276" w:lineRule="auto"/>
        <w:ind w:left="1440"/>
        <w:jc w:val="both"/>
        <w:rPr>
          <w:b/>
        </w:rPr>
      </w:pPr>
      <w:r w:rsidRPr="005B0B75">
        <w:rPr>
          <w:b/>
        </w:rPr>
        <w:t>Data Migration</w:t>
      </w:r>
    </w:p>
    <w:p w:rsidR="009A32BF" w:rsidRPr="005B0B75" w:rsidRDefault="009A32BF" w:rsidP="009A32BF">
      <w:pPr>
        <w:tabs>
          <w:tab w:val="left" w:pos="1890"/>
        </w:tabs>
        <w:spacing w:before="60" w:after="60" w:line="276" w:lineRule="auto"/>
        <w:ind w:left="1890" w:hanging="450"/>
        <w:jc w:val="both"/>
      </w:pPr>
      <w:r w:rsidRPr="005B0B75">
        <w:t>(1)</w:t>
      </w:r>
      <w:r w:rsidRPr="005B0B75">
        <w:tab/>
        <w:t xml:space="preserve">Consultant should </w:t>
      </w:r>
      <w:r w:rsidR="00F30BF4" w:rsidRPr="005B0B75">
        <w:t>migrate all data/resources from www.nbr-bd.org site so that at one stage NBR can discontinue this one.</w:t>
      </w:r>
    </w:p>
    <w:p w:rsidR="009A32BF" w:rsidRPr="005B0B75" w:rsidRDefault="009A32BF" w:rsidP="009A32BF">
      <w:pPr>
        <w:tabs>
          <w:tab w:val="left" w:pos="1890"/>
        </w:tabs>
        <w:spacing w:before="60" w:after="60" w:line="276" w:lineRule="auto"/>
        <w:ind w:left="1440"/>
        <w:jc w:val="both"/>
      </w:pPr>
      <w:r w:rsidRPr="005B0B75">
        <w:t>(2)</w:t>
      </w:r>
      <w:r w:rsidRPr="005B0B75">
        <w:tab/>
      </w:r>
      <w:r w:rsidR="00F30BF4" w:rsidRPr="005B0B75">
        <w:t>No data/resource could be modified during migration.</w:t>
      </w:r>
    </w:p>
    <w:p w:rsidR="000E4590" w:rsidRPr="005B0B75" w:rsidRDefault="000E4590" w:rsidP="000E4590">
      <w:pPr>
        <w:numPr>
          <w:ilvl w:val="0"/>
          <w:numId w:val="20"/>
        </w:numPr>
        <w:spacing w:before="60" w:after="60" w:line="276" w:lineRule="auto"/>
        <w:ind w:left="1440"/>
        <w:jc w:val="both"/>
        <w:rPr>
          <w:b/>
        </w:rPr>
      </w:pPr>
      <w:r w:rsidRPr="005B0B75">
        <w:rPr>
          <w:b/>
        </w:rPr>
        <w:t>Future Integration with other systems</w:t>
      </w:r>
    </w:p>
    <w:p w:rsidR="00F30BF4" w:rsidRPr="005B0B75" w:rsidRDefault="000E4590" w:rsidP="000E4590">
      <w:pPr>
        <w:tabs>
          <w:tab w:val="left" w:pos="1890"/>
        </w:tabs>
        <w:spacing w:before="60" w:after="60" w:line="276" w:lineRule="auto"/>
        <w:ind w:left="1890" w:hanging="450"/>
        <w:jc w:val="both"/>
      </w:pPr>
      <w:r w:rsidRPr="005B0B75">
        <w:t>(1)</w:t>
      </w:r>
      <w:r w:rsidRPr="005B0B75">
        <w:tab/>
      </w:r>
      <w:r w:rsidR="00F30BF4" w:rsidRPr="005B0B75">
        <w:t xml:space="preserve">The website should be feed from Integrated VAT Management System (IVAS) which in the process of procurement, Income Tax system, Customs System and VAT Contact Centre (Call Centre) in near future. </w:t>
      </w:r>
      <w:r w:rsidRPr="005B0B75">
        <w:t xml:space="preserve">Consultant should </w:t>
      </w:r>
      <w:r w:rsidR="00F30BF4" w:rsidRPr="005B0B75">
        <w:t>keep provision so that it can be possible to integrate with these system in near future.</w:t>
      </w:r>
    </w:p>
    <w:p w:rsidR="00AE1607" w:rsidRPr="005B0B75" w:rsidRDefault="00AE1607" w:rsidP="00AE1607">
      <w:pPr>
        <w:numPr>
          <w:ilvl w:val="0"/>
          <w:numId w:val="20"/>
        </w:numPr>
        <w:spacing w:before="60" w:after="60" w:line="276" w:lineRule="auto"/>
        <w:ind w:left="1440"/>
        <w:jc w:val="both"/>
        <w:rPr>
          <w:b/>
        </w:rPr>
      </w:pPr>
      <w:r w:rsidRPr="005B0B75">
        <w:rPr>
          <w:b/>
        </w:rPr>
        <w:t>Search Engine Optimization (SEO)</w:t>
      </w:r>
    </w:p>
    <w:p w:rsidR="00AE1607" w:rsidRPr="005B0B75" w:rsidRDefault="00AE1607" w:rsidP="00AE1607">
      <w:pPr>
        <w:tabs>
          <w:tab w:val="left" w:pos="1890"/>
        </w:tabs>
        <w:spacing w:before="60" w:after="60" w:line="276" w:lineRule="auto"/>
        <w:ind w:left="1890" w:hanging="450"/>
        <w:jc w:val="both"/>
      </w:pPr>
      <w:r w:rsidRPr="005B0B75">
        <w:t>(</w:t>
      </w:r>
      <w:r w:rsidR="0002461C">
        <w:t>i</w:t>
      </w:r>
      <w:r w:rsidRPr="005B0B75">
        <w:t>)</w:t>
      </w:r>
      <w:r w:rsidRPr="005B0B75">
        <w:tab/>
        <w:t xml:space="preserve">Consultant should </w:t>
      </w:r>
      <w:r w:rsidR="00330B68" w:rsidRPr="005B0B75">
        <w:t>implement possible all tools to achieve higher visibility to the taxpayers.</w:t>
      </w:r>
    </w:p>
    <w:p w:rsidR="00AE1607" w:rsidRPr="005B0B75" w:rsidRDefault="00AE1607" w:rsidP="00AE1607">
      <w:pPr>
        <w:tabs>
          <w:tab w:val="left" w:pos="1890"/>
        </w:tabs>
        <w:spacing w:before="60" w:after="60" w:line="276" w:lineRule="auto"/>
        <w:ind w:left="1440"/>
        <w:jc w:val="both"/>
      </w:pPr>
      <w:r w:rsidRPr="005B0B75">
        <w:t>(</w:t>
      </w:r>
      <w:r w:rsidR="0002461C">
        <w:t>ii</w:t>
      </w:r>
      <w:r w:rsidRPr="005B0B75">
        <w:t>)</w:t>
      </w:r>
      <w:r w:rsidRPr="005B0B75">
        <w:tab/>
      </w:r>
      <w:r w:rsidR="00330B68" w:rsidRPr="005B0B75">
        <w:t>The site should be achieved</w:t>
      </w:r>
      <w:r w:rsidR="00FB6FE5" w:rsidRPr="005B0B75">
        <w:t xml:space="preserve"> an alexa ranking smaller than 2</w:t>
      </w:r>
      <w:r w:rsidR="00330B68" w:rsidRPr="005B0B75">
        <w:t>00 in Bangladesh.</w:t>
      </w:r>
    </w:p>
    <w:p w:rsidR="009A083D" w:rsidRPr="005B0B75" w:rsidRDefault="009A083D" w:rsidP="009A083D">
      <w:pPr>
        <w:spacing w:before="60" w:after="60" w:line="276" w:lineRule="auto"/>
        <w:ind w:left="1080"/>
      </w:pPr>
    </w:p>
    <w:p w:rsidR="00F2792D" w:rsidRPr="005B0B75" w:rsidRDefault="00F2792D" w:rsidP="00037982">
      <w:pPr>
        <w:numPr>
          <w:ilvl w:val="0"/>
          <w:numId w:val="1"/>
        </w:numPr>
        <w:spacing w:before="60" w:after="60" w:line="276" w:lineRule="auto"/>
        <w:jc w:val="both"/>
        <w:rPr>
          <w:b/>
        </w:rPr>
      </w:pPr>
      <w:r w:rsidRPr="005B0B75">
        <w:rPr>
          <w:b/>
        </w:rPr>
        <w:t>Training</w:t>
      </w:r>
    </w:p>
    <w:p w:rsidR="00F2792D" w:rsidRPr="005B0B75" w:rsidRDefault="00FB6FE5" w:rsidP="00F2792D">
      <w:pPr>
        <w:spacing w:before="60" w:after="60" w:line="276" w:lineRule="auto"/>
        <w:ind w:left="1080"/>
        <w:jc w:val="both"/>
        <w:rPr>
          <w:bCs/>
          <w:lang w:val="en-GB"/>
        </w:rPr>
      </w:pPr>
      <w:r w:rsidRPr="005B0B75">
        <w:rPr>
          <w:b/>
          <w:bCs/>
          <w:lang w:val="en-GB"/>
        </w:rPr>
        <w:t>(a) User Training:</w:t>
      </w:r>
      <w:r w:rsidRPr="005B0B75">
        <w:rPr>
          <w:bCs/>
          <w:lang w:val="en-GB"/>
        </w:rPr>
        <w:t xml:space="preserve"> </w:t>
      </w:r>
      <w:r w:rsidR="00F2792D" w:rsidRPr="005B0B75">
        <w:rPr>
          <w:bCs/>
          <w:lang w:val="en-GB"/>
        </w:rPr>
        <w:t>Consultant should train approx 150</w:t>
      </w:r>
      <w:r w:rsidRPr="005B0B75">
        <w:rPr>
          <w:bCs/>
          <w:lang w:val="en-GB"/>
        </w:rPr>
        <w:t xml:space="preserve"> (one hundred and fifty)</w:t>
      </w:r>
      <w:r w:rsidR="00F2792D" w:rsidRPr="005B0B75">
        <w:rPr>
          <w:bCs/>
          <w:lang w:val="en-GB"/>
        </w:rPr>
        <w:t xml:space="preserve"> officials from NBR Admin., NBR Statistics</w:t>
      </w:r>
      <w:r w:rsidR="007300CD" w:rsidRPr="005B0B75">
        <w:rPr>
          <w:bCs/>
          <w:lang w:val="en-GB"/>
        </w:rPr>
        <w:t>,</w:t>
      </w:r>
      <w:r w:rsidRPr="005B0B75">
        <w:rPr>
          <w:bCs/>
          <w:lang w:val="en-GB"/>
        </w:rPr>
        <w:t xml:space="preserve"> </w:t>
      </w:r>
      <w:r w:rsidR="00F2792D" w:rsidRPr="005B0B75">
        <w:rPr>
          <w:bCs/>
          <w:lang w:val="en-GB"/>
        </w:rPr>
        <w:t xml:space="preserve"> VAT</w:t>
      </w:r>
      <w:r w:rsidR="007300CD" w:rsidRPr="005B0B75">
        <w:rPr>
          <w:bCs/>
          <w:lang w:val="en-GB"/>
        </w:rPr>
        <w:t xml:space="preserve"> Commissionerate &amp; Directorates, </w:t>
      </w:r>
      <w:r w:rsidR="007300CD" w:rsidRPr="005B0B75">
        <w:rPr>
          <w:bCs/>
          <w:lang w:val="en-GB"/>
        </w:rPr>
        <w:lastRenderedPageBreak/>
        <w:t>Custom House and Customs Directorate, Income Tax Zones and Directorates, and Academies. Training should be conducted at VAT Online Project IT Lab. Consultant should provide training contents and Client will provide other logistics and refreshments.</w:t>
      </w:r>
      <w:r w:rsidRPr="005B0B75">
        <w:rPr>
          <w:bCs/>
          <w:lang w:val="en-GB"/>
        </w:rPr>
        <w:t xml:space="preserve"> This training should be one day long.</w:t>
      </w:r>
    </w:p>
    <w:p w:rsidR="00FB6FE5" w:rsidRPr="005B0B75" w:rsidRDefault="00FB6FE5" w:rsidP="00F2792D">
      <w:pPr>
        <w:spacing w:before="60" w:after="60" w:line="276" w:lineRule="auto"/>
        <w:ind w:left="1080"/>
        <w:jc w:val="both"/>
        <w:rPr>
          <w:bCs/>
          <w:lang w:val="en-GB"/>
        </w:rPr>
      </w:pPr>
      <w:r w:rsidRPr="005B0B75">
        <w:rPr>
          <w:b/>
          <w:bCs/>
          <w:lang w:val="en-GB"/>
        </w:rPr>
        <w:t>(b) Administrator Training</w:t>
      </w:r>
      <w:r w:rsidRPr="005B0B75">
        <w:rPr>
          <w:bCs/>
          <w:lang w:val="en-GB"/>
        </w:rPr>
        <w:t>: Advance administrator training for 5 (five) IT Officials (Programmer or Assistant Programmer) should be conducted at the same venue and same manner. This training should be of 3 (three) day long.</w:t>
      </w:r>
    </w:p>
    <w:p w:rsidR="00B503EB" w:rsidRPr="005B0B75" w:rsidRDefault="00B503EB" w:rsidP="00F2792D">
      <w:pPr>
        <w:spacing w:before="60" w:after="60" w:line="276" w:lineRule="auto"/>
        <w:ind w:left="1080"/>
        <w:jc w:val="both"/>
        <w:rPr>
          <w:bCs/>
          <w:lang w:val="en-GB"/>
        </w:rPr>
      </w:pPr>
    </w:p>
    <w:p w:rsidR="009A083D" w:rsidRPr="005B0B75" w:rsidRDefault="007300CD" w:rsidP="00037982">
      <w:pPr>
        <w:numPr>
          <w:ilvl w:val="0"/>
          <w:numId w:val="1"/>
        </w:numPr>
        <w:spacing w:before="60" w:after="60" w:line="276" w:lineRule="auto"/>
        <w:jc w:val="both"/>
        <w:rPr>
          <w:b/>
        </w:rPr>
      </w:pPr>
      <w:r w:rsidRPr="005B0B75">
        <w:rPr>
          <w:b/>
        </w:rPr>
        <w:t xml:space="preserve">NBR Support </w:t>
      </w:r>
      <w:r w:rsidR="009A083D" w:rsidRPr="005B0B75">
        <w:rPr>
          <w:b/>
        </w:rPr>
        <w:t>Team</w:t>
      </w:r>
    </w:p>
    <w:p w:rsidR="009A083D" w:rsidRPr="005B0B75" w:rsidRDefault="009A083D" w:rsidP="009A083D">
      <w:pPr>
        <w:spacing w:before="60" w:after="60" w:line="276" w:lineRule="auto"/>
        <w:ind w:left="1080"/>
        <w:jc w:val="both"/>
        <w:rPr>
          <w:bCs/>
          <w:lang w:val="en-GB"/>
        </w:rPr>
      </w:pPr>
      <w:r w:rsidRPr="005B0B75">
        <w:rPr>
          <w:bCs/>
          <w:lang w:val="en-GB"/>
        </w:rPr>
        <w:t xml:space="preserve">NBR shall set up a </w:t>
      </w:r>
      <w:r w:rsidR="007300CD" w:rsidRPr="005B0B75">
        <w:rPr>
          <w:bCs/>
          <w:lang w:val="en-GB"/>
        </w:rPr>
        <w:t>Support Team</w:t>
      </w:r>
      <w:r w:rsidRPr="005B0B75">
        <w:rPr>
          <w:bCs/>
          <w:lang w:val="en-GB"/>
        </w:rPr>
        <w:t xml:space="preserve"> for proper implementation of the </w:t>
      </w:r>
      <w:r w:rsidR="007300CD" w:rsidRPr="005B0B75">
        <w:rPr>
          <w:bCs/>
          <w:lang w:val="en-GB"/>
        </w:rPr>
        <w:t>assignments</w:t>
      </w:r>
      <w:r w:rsidRPr="005B0B75">
        <w:rPr>
          <w:bCs/>
          <w:lang w:val="en-GB"/>
        </w:rPr>
        <w:t xml:space="preserve">. </w:t>
      </w:r>
    </w:p>
    <w:p w:rsidR="009A083D" w:rsidRPr="005B0B75" w:rsidRDefault="009A083D" w:rsidP="009A083D">
      <w:pPr>
        <w:spacing w:before="60" w:after="60" w:line="276" w:lineRule="auto"/>
        <w:rPr>
          <w:bCs/>
          <w:lang w:val="en-GB"/>
        </w:rPr>
      </w:pPr>
    </w:p>
    <w:p w:rsidR="009A083D" w:rsidRPr="005B0B75" w:rsidRDefault="009A083D" w:rsidP="00037982">
      <w:pPr>
        <w:numPr>
          <w:ilvl w:val="0"/>
          <w:numId w:val="1"/>
        </w:numPr>
        <w:spacing w:before="60" w:after="60" w:line="276" w:lineRule="auto"/>
        <w:jc w:val="both"/>
        <w:rPr>
          <w:b/>
        </w:rPr>
      </w:pPr>
      <w:r w:rsidRPr="005B0B75">
        <w:rPr>
          <w:b/>
        </w:rPr>
        <w:t>Information Security:</w:t>
      </w:r>
    </w:p>
    <w:p w:rsidR="009A083D" w:rsidRPr="005B0B75" w:rsidRDefault="009A083D" w:rsidP="00EC561F">
      <w:pPr>
        <w:numPr>
          <w:ilvl w:val="6"/>
          <w:numId w:val="22"/>
        </w:numPr>
        <w:spacing w:before="60" w:after="60" w:line="276" w:lineRule="auto"/>
        <w:ind w:left="1440"/>
        <w:jc w:val="both"/>
      </w:pPr>
      <w:r w:rsidRPr="005B0B75">
        <w:t>Most of the organizations today use the Internet as a valuable business tools and depend upon it. Internet access exposes corporate resources to an ever-increasing number of security vulnerabilities. Whenever data is transferred between an organization’s internal network and an outside source, there are multiple risks, some of which can jeopardize data integrity.</w:t>
      </w:r>
    </w:p>
    <w:p w:rsidR="009A083D" w:rsidRPr="005B0B75" w:rsidRDefault="009A083D" w:rsidP="009A083D">
      <w:pPr>
        <w:spacing w:before="60" w:after="60" w:line="276" w:lineRule="auto"/>
        <w:ind w:left="1440"/>
        <w:jc w:val="both"/>
      </w:pPr>
      <w:r w:rsidRPr="005B0B75">
        <w:br/>
        <w:t>Examples of today’s security challenge will include but are not limited to:</w:t>
      </w:r>
    </w:p>
    <w:p w:rsidR="009A083D" w:rsidRPr="005B0B75" w:rsidRDefault="009A083D" w:rsidP="009A083D">
      <w:pPr>
        <w:numPr>
          <w:ilvl w:val="2"/>
          <w:numId w:val="7"/>
        </w:numPr>
        <w:spacing w:before="60" w:after="60" w:line="276" w:lineRule="auto"/>
        <w:jc w:val="both"/>
      </w:pPr>
      <w:r w:rsidRPr="005B0B75">
        <w:t>Protecting data from viruses and worms introduced into the network via downloaded files and e-mail attachments.</w:t>
      </w:r>
    </w:p>
    <w:p w:rsidR="009A083D" w:rsidRPr="005B0B75" w:rsidRDefault="009A083D" w:rsidP="009A083D">
      <w:pPr>
        <w:numPr>
          <w:ilvl w:val="2"/>
          <w:numId w:val="7"/>
        </w:numPr>
        <w:spacing w:before="60" w:after="60" w:line="276" w:lineRule="auto"/>
        <w:jc w:val="both"/>
      </w:pPr>
      <w:r w:rsidRPr="005B0B75">
        <w:t>Controlling access to business sensitive data by internal and potentially external users; unauthorized access to protected data can result in legal issues and the loss of institutional secrets.</w:t>
      </w:r>
    </w:p>
    <w:p w:rsidR="009A083D" w:rsidRPr="005B0B75" w:rsidRDefault="009A083D" w:rsidP="009A083D">
      <w:pPr>
        <w:numPr>
          <w:ilvl w:val="2"/>
          <w:numId w:val="7"/>
        </w:numPr>
        <w:spacing w:before="60" w:after="60" w:line="276" w:lineRule="auto"/>
        <w:jc w:val="both"/>
      </w:pPr>
      <w:r w:rsidRPr="005B0B75">
        <w:t>Preventing the exploitation of internet access privileges by employees.</w:t>
      </w:r>
    </w:p>
    <w:p w:rsidR="009A083D" w:rsidRPr="005B0B75" w:rsidRDefault="009A083D" w:rsidP="009A083D">
      <w:pPr>
        <w:spacing w:before="60" w:after="60" w:line="276" w:lineRule="auto"/>
        <w:ind w:left="360" w:firstLine="720"/>
        <w:jc w:val="both"/>
      </w:pPr>
    </w:p>
    <w:p w:rsidR="009A083D" w:rsidRPr="005B0B75" w:rsidRDefault="009A083D" w:rsidP="00EC561F">
      <w:pPr>
        <w:pStyle w:val="ListParagraph"/>
        <w:numPr>
          <w:ilvl w:val="6"/>
          <w:numId w:val="22"/>
        </w:numPr>
        <w:spacing w:before="60" w:after="60" w:line="276" w:lineRule="auto"/>
        <w:ind w:left="1440"/>
        <w:jc w:val="both"/>
      </w:pPr>
      <w:r w:rsidRPr="005B0B75">
        <w:t>No data shall be disclosed to anyone by the consultant.</w:t>
      </w:r>
    </w:p>
    <w:p w:rsidR="00DF394C" w:rsidRPr="005B0B75" w:rsidRDefault="00DF394C" w:rsidP="009A083D">
      <w:pPr>
        <w:spacing w:before="60" w:after="60" w:line="276" w:lineRule="auto"/>
        <w:ind w:left="1080"/>
        <w:jc w:val="both"/>
        <w:rPr>
          <w:b/>
        </w:rPr>
      </w:pPr>
    </w:p>
    <w:p w:rsidR="009A083D" w:rsidRPr="005B0B75" w:rsidRDefault="009A083D" w:rsidP="00037982">
      <w:pPr>
        <w:numPr>
          <w:ilvl w:val="0"/>
          <w:numId w:val="1"/>
        </w:numPr>
        <w:spacing w:before="60" w:after="60" w:line="276" w:lineRule="auto"/>
        <w:jc w:val="both"/>
        <w:rPr>
          <w:b/>
        </w:rPr>
      </w:pPr>
      <w:r w:rsidRPr="005B0B75">
        <w:rPr>
          <w:b/>
        </w:rPr>
        <w:t>Duties and responsibilities</w:t>
      </w:r>
    </w:p>
    <w:p w:rsidR="009A083D" w:rsidRPr="005B0B75" w:rsidRDefault="009A083D" w:rsidP="00EC561F">
      <w:pPr>
        <w:numPr>
          <w:ilvl w:val="1"/>
          <w:numId w:val="22"/>
        </w:numPr>
        <w:spacing w:before="60" w:after="60" w:line="276" w:lineRule="auto"/>
        <w:rPr>
          <w:b/>
        </w:rPr>
      </w:pPr>
      <w:r w:rsidRPr="005B0B75">
        <w:rPr>
          <w:b/>
        </w:rPr>
        <w:t>Client</w:t>
      </w:r>
    </w:p>
    <w:p w:rsidR="009A083D" w:rsidRPr="005B0B75" w:rsidRDefault="009A083D" w:rsidP="009A083D">
      <w:pPr>
        <w:numPr>
          <w:ilvl w:val="0"/>
          <w:numId w:val="3"/>
        </w:numPr>
        <w:tabs>
          <w:tab w:val="clear" w:pos="648"/>
          <w:tab w:val="num" w:pos="2340"/>
        </w:tabs>
        <w:spacing w:before="60" w:after="60" w:line="276" w:lineRule="auto"/>
        <w:ind w:left="2340"/>
        <w:jc w:val="both"/>
      </w:pPr>
      <w:r w:rsidRPr="005B0B75">
        <w:t xml:space="preserve">Ensure </w:t>
      </w:r>
      <w:r w:rsidR="007300CD" w:rsidRPr="005B0B75">
        <w:t>preparation of requirements</w:t>
      </w:r>
    </w:p>
    <w:p w:rsidR="009A083D" w:rsidRPr="005B0B75" w:rsidRDefault="009A083D" w:rsidP="009A083D">
      <w:pPr>
        <w:numPr>
          <w:ilvl w:val="0"/>
          <w:numId w:val="3"/>
        </w:numPr>
        <w:tabs>
          <w:tab w:val="clear" w:pos="648"/>
          <w:tab w:val="num" w:pos="2340"/>
        </w:tabs>
        <w:spacing w:before="60" w:after="60" w:line="276" w:lineRule="auto"/>
        <w:ind w:left="2340"/>
        <w:jc w:val="both"/>
      </w:pPr>
      <w:r w:rsidRPr="005B0B75">
        <w:t xml:space="preserve">Ensure </w:t>
      </w:r>
      <w:r w:rsidR="006F61CD" w:rsidRPr="005B0B75">
        <w:t>coordination among wings and field offices under NBR</w:t>
      </w:r>
    </w:p>
    <w:p w:rsidR="006F61CD" w:rsidRPr="005B0B75" w:rsidRDefault="006F61CD" w:rsidP="009A083D">
      <w:pPr>
        <w:numPr>
          <w:ilvl w:val="0"/>
          <w:numId w:val="3"/>
        </w:numPr>
        <w:tabs>
          <w:tab w:val="clear" w:pos="648"/>
          <w:tab w:val="num" w:pos="2340"/>
        </w:tabs>
        <w:spacing w:before="60" w:after="60" w:line="276" w:lineRule="auto"/>
        <w:ind w:left="2340"/>
        <w:jc w:val="both"/>
      </w:pPr>
      <w:r w:rsidRPr="005B0B75">
        <w:t>Provide Government documents (Law. SRO, GO, SO, legal document etc)</w:t>
      </w:r>
    </w:p>
    <w:p w:rsidR="009A083D" w:rsidRPr="005B0B75" w:rsidRDefault="009A083D" w:rsidP="009A083D">
      <w:pPr>
        <w:numPr>
          <w:ilvl w:val="0"/>
          <w:numId w:val="3"/>
        </w:numPr>
        <w:tabs>
          <w:tab w:val="clear" w:pos="648"/>
          <w:tab w:val="num" w:pos="2340"/>
        </w:tabs>
        <w:spacing w:before="60" w:after="60" w:line="276" w:lineRule="auto"/>
        <w:ind w:left="2340"/>
        <w:jc w:val="both"/>
      </w:pPr>
      <w:r w:rsidRPr="005B0B75">
        <w:t>Nominate personnel for training as per the schedule of training</w:t>
      </w:r>
    </w:p>
    <w:p w:rsidR="009A083D" w:rsidRPr="005B0B75" w:rsidRDefault="009A083D" w:rsidP="009A083D">
      <w:pPr>
        <w:numPr>
          <w:ilvl w:val="0"/>
          <w:numId w:val="3"/>
        </w:numPr>
        <w:tabs>
          <w:tab w:val="clear" w:pos="648"/>
          <w:tab w:val="num" w:pos="2340"/>
        </w:tabs>
        <w:spacing w:before="60" w:after="60" w:line="276" w:lineRule="auto"/>
        <w:ind w:left="2340"/>
        <w:jc w:val="both"/>
      </w:pPr>
      <w:r w:rsidRPr="005B0B75">
        <w:t>Arranging training facilities and place.</w:t>
      </w:r>
    </w:p>
    <w:p w:rsidR="009A083D" w:rsidRPr="005B0B75" w:rsidRDefault="009A083D" w:rsidP="00EC561F">
      <w:pPr>
        <w:numPr>
          <w:ilvl w:val="1"/>
          <w:numId w:val="22"/>
        </w:numPr>
        <w:spacing w:before="60" w:after="60" w:line="276" w:lineRule="auto"/>
        <w:rPr>
          <w:b/>
        </w:rPr>
      </w:pPr>
      <w:r w:rsidRPr="005B0B75">
        <w:rPr>
          <w:b/>
        </w:rPr>
        <w:t>Consultant</w:t>
      </w:r>
    </w:p>
    <w:p w:rsidR="006F61CD" w:rsidRPr="005B0B75" w:rsidRDefault="006F61CD" w:rsidP="009A083D">
      <w:pPr>
        <w:numPr>
          <w:ilvl w:val="0"/>
          <w:numId w:val="3"/>
        </w:numPr>
        <w:tabs>
          <w:tab w:val="clear" w:pos="648"/>
          <w:tab w:val="num" w:pos="2340"/>
        </w:tabs>
        <w:spacing w:before="60" w:after="60" w:line="276" w:lineRule="auto"/>
        <w:ind w:left="2340"/>
        <w:jc w:val="both"/>
      </w:pPr>
      <w:r w:rsidRPr="005B0B75">
        <w:t>Study present websites</w:t>
      </w:r>
    </w:p>
    <w:p w:rsidR="006F61CD" w:rsidRPr="005B0B75" w:rsidRDefault="006F61CD" w:rsidP="009A083D">
      <w:pPr>
        <w:numPr>
          <w:ilvl w:val="0"/>
          <w:numId w:val="3"/>
        </w:numPr>
        <w:tabs>
          <w:tab w:val="clear" w:pos="648"/>
          <w:tab w:val="num" w:pos="2340"/>
        </w:tabs>
        <w:spacing w:before="60" w:after="60" w:line="276" w:lineRule="auto"/>
        <w:ind w:left="2340"/>
        <w:jc w:val="both"/>
      </w:pPr>
      <w:r w:rsidRPr="005B0B75">
        <w:t>Prepare requirements</w:t>
      </w:r>
    </w:p>
    <w:p w:rsidR="006F61CD" w:rsidRPr="005B0B75" w:rsidRDefault="006F61CD" w:rsidP="009A083D">
      <w:pPr>
        <w:numPr>
          <w:ilvl w:val="0"/>
          <w:numId w:val="3"/>
        </w:numPr>
        <w:tabs>
          <w:tab w:val="clear" w:pos="648"/>
          <w:tab w:val="num" w:pos="2340"/>
        </w:tabs>
        <w:spacing w:before="60" w:after="60" w:line="276" w:lineRule="auto"/>
        <w:ind w:left="2340"/>
        <w:jc w:val="both"/>
      </w:pPr>
      <w:r w:rsidRPr="005B0B75">
        <w:lastRenderedPageBreak/>
        <w:t>Ensure proper documentation</w:t>
      </w:r>
    </w:p>
    <w:p w:rsidR="006F61CD" w:rsidRPr="005B0B75" w:rsidRDefault="006F61CD" w:rsidP="009A083D">
      <w:pPr>
        <w:numPr>
          <w:ilvl w:val="0"/>
          <w:numId w:val="3"/>
        </w:numPr>
        <w:tabs>
          <w:tab w:val="clear" w:pos="648"/>
          <w:tab w:val="num" w:pos="2340"/>
        </w:tabs>
        <w:spacing w:before="60" w:after="60" w:line="276" w:lineRule="auto"/>
        <w:ind w:left="2340"/>
        <w:jc w:val="both"/>
      </w:pPr>
      <w:r w:rsidRPr="005B0B75">
        <w:t>Present before client</w:t>
      </w:r>
    </w:p>
    <w:p w:rsidR="006F61CD" w:rsidRPr="005B0B75" w:rsidRDefault="006F61CD" w:rsidP="009A083D">
      <w:pPr>
        <w:numPr>
          <w:ilvl w:val="0"/>
          <w:numId w:val="3"/>
        </w:numPr>
        <w:tabs>
          <w:tab w:val="clear" w:pos="648"/>
          <w:tab w:val="num" w:pos="2340"/>
        </w:tabs>
        <w:spacing w:before="60" w:after="60" w:line="276" w:lineRule="auto"/>
        <w:ind w:left="2340"/>
        <w:jc w:val="both"/>
      </w:pPr>
      <w:r w:rsidRPr="005B0B75">
        <w:t xml:space="preserve">Get approvals from Client as required </w:t>
      </w:r>
    </w:p>
    <w:p w:rsidR="009A083D" w:rsidRPr="005B0B75" w:rsidRDefault="009A083D" w:rsidP="009A083D">
      <w:pPr>
        <w:numPr>
          <w:ilvl w:val="0"/>
          <w:numId w:val="3"/>
        </w:numPr>
        <w:tabs>
          <w:tab w:val="clear" w:pos="648"/>
          <w:tab w:val="num" w:pos="2340"/>
        </w:tabs>
        <w:spacing w:before="60" w:after="60" w:line="276" w:lineRule="auto"/>
        <w:ind w:left="2340"/>
        <w:jc w:val="both"/>
      </w:pPr>
      <w:r w:rsidRPr="005B0B75">
        <w:t>Prepare training schedule with the help of the client, prepare training manuals for the trainees and provide training to the trainees</w:t>
      </w:r>
    </w:p>
    <w:p w:rsidR="009A083D" w:rsidRPr="005B0B75" w:rsidRDefault="009A083D" w:rsidP="009A083D">
      <w:pPr>
        <w:numPr>
          <w:ilvl w:val="0"/>
          <w:numId w:val="3"/>
        </w:numPr>
        <w:tabs>
          <w:tab w:val="clear" w:pos="648"/>
          <w:tab w:val="num" w:pos="2340"/>
        </w:tabs>
        <w:spacing w:before="60" w:after="60" w:line="276" w:lineRule="auto"/>
        <w:ind w:left="2340"/>
        <w:jc w:val="both"/>
      </w:pPr>
      <w:r w:rsidRPr="005B0B75">
        <w:t xml:space="preserve">Submit </w:t>
      </w:r>
      <w:r w:rsidR="006F61CD" w:rsidRPr="005B0B75">
        <w:t xml:space="preserve">reports for </w:t>
      </w:r>
      <w:r w:rsidRPr="005B0B75">
        <w:t>milestone deliverables on time.</w:t>
      </w:r>
    </w:p>
    <w:p w:rsidR="009A083D" w:rsidRPr="005B0B75" w:rsidRDefault="009A083D" w:rsidP="00EC561F">
      <w:pPr>
        <w:numPr>
          <w:ilvl w:val="1"/>
          <w:numId w:val="22"/>
        </w:numPr>
        <w:spacing w:before="60" w:after="60" w:line="276" w:lineRule="auto"/>
        <w:rPr>
          <w:b/>
        </w:rPr>
      </w:pPr>
      <w:r w:rsidRPr="005B0B75">
        <w:rPr>
          <w:b/>
        </w:rPr>
        <w:t>Joint (Client &amp; Consultant)</w:t>
      </w:r>
    </w:p>
    <w:p w:rsidR="009A083D" w:rsidRPr="005B0B75" w:rsidRDefault="009A083D" w:rsidP="009A083D">
      <w:pPr>
        <w:numPr>
          <w:ilvl w:val="0"/>
          <w:numId w:val="3"/>
        </w:numPr>
        <w:tabs>
          <w:tab w:val="clear" w:pos="648"/>
          <w:tab w:val="num" w:pos="2340"/>
        </w:tabs>
        <w:spacing w:before="60" w:after="60" w:line="276" w:lineRule="auto"/>
        <w:ind w:left="2340"/>
        <w:jc w:val="both"/>
      </w:pPr>
      <w:r w:rsidRPr="005B0B75">
        <w:t xml:space="preserve">Ensure availability of appropriate personnel for discussion with Consultant during various stages of </w:t>
      </w:r>
      <w:r w:rsidR="006F61CD" w:rsidRPr="005B0B75">
        <w:t>implementation</w:t>
      </w:r>
      <w:r w:rsidRPr="005B0B75">
        <w:t xml:space="preserve">. </w:t>
      </w:r>
    </w:p>
    <w:p w:rsidR="00B503EB" w:rsidRPr="005B0B75" w:rsidRDefault="009A083D" w:rsidP="009A083D">
      <w:pPr>
        <w:numPr>
          <w:ilvl w:val="0"/>
          <w:numId w:val="3"/>
        </w:numPr>
        <w:tabs>
          <w:tab w:val="clear" w:pos="648"/>
          <w:tab w:val="num" w:pos="2340"/>
        </w:tabs>
        <w:spacing w:before="60" w:after="60" w:line="276" w:lineRule="auto"/>
        <w:ind w:left="2340"/>
        <w:jc w:val="both"/>
      </w:pPr>
      <w:r w:rsidRPr="005B0B75">
        <w:t xml:space="preserve">Ensure monthly Management Review of </w:t>
      </w:r>
      <w:r w:rsidR="006F61CD" w:rsidRPr="005B0B75">
        <w:t>implementation</w:t>
      </w:r>
      <w:r w:rsidR="00B503EB" w:rsidRPr="005B0B75">
        <w:t>.</w:t>
      </w:r>
    </w:p>
    <w:p w:rsidR="00EC561F" w:rsidRPr="005B0B75" w:rsidRDefault="00EC561F" w:rsidP="00EC561F">
      <w:pPr>
        <w:spacing w:before="60" w:after="60" w:line="276" w:lineRule="auto"/>
        <w:ind w:left="360"/>
        <w:rPr>
          <w:b/>
        </w:rPr>
      </w:pPr>
    </w:p>
    <w:p w:rsidR="009A083D" w:rsidRPr="005B0B75" w:rsidRDefault="009A083D" w:rsidP="00037982">
      <w:pPr>
        <w:numPr>
          <w:ilvl w:val="0"/>
          <w:numId w:val="1"/>
        </w:numPr>
        <w:spacing w:before="60" w:after="60" w:line="276" w:lineRule="auto"/>
        <w:jc w:val="both"/>
        <w:rPr>
          <w:b/>
          <w:color w:val="FF0000"/>
        </w:rPr>
      </w:pPr>
      <w:r w:rsidRPr="005B0B75">
        <w:rPr>
          <w:b/>
        </w:rPr>
        <w:t>Deliverables</w:t>
      </w:r>
      <w:r w:rsidR="00DA1B28" w:rsidRPr="005B0B75">
        <w:rPr>
          <w:b/>
        </w:rPr>
        <w:t xml:space="preserve"> </w:t>
      </w:r>
    </w:p>
    <w:p w:rsidR="009A083D" w:rsidRPr="005B0B75" w:rsidRDefault="009A083D" w:rsidP="009A083D">
      <w:pPr>
        <w:numPr>
          <w:ilvl w:val="0"/>
          <w:numId w:val="5"/>
        </w:numPr>
        <w:spacing w:before="60" w:after="60" w:line="276" w:lineRule="auto"/>
        <w:rPr>
          <w:b/>
          <w:bCs/>
        </w:rPr>
      </w:pPr>
      <w:r w:rsidRPr="005B0B75">
        <w:rPr>
          <w:b/>
          <w:bCs/>
        </w:rPr>
        <w:t>Reports in prescribed formats</w:t>
      </w:r>
    </w:p>
    <w:p w:rsidR="009A083D" w:rsidRPr="005B0B75" w:rsidRDefault="009A083D" w:rsidP="009A083D">
      <w:pPr>
        <w:numPr>
          <w:ilvl w:val="0"/>
          <w:numId w:val="13"/>
        </w:numPr>
        <w:spacing w:before="60" w:after="60" w:line="276" w:lineRule="auto"/>
        <w:ind w:hanging="1440"/>
        <w:rPr>
          <w:bCs/>
        </w:rPr>
      </w:pPr>
      <w:r w:rsidRPr="005B0B75">
        <w:rPr>
          <w:bCs/>
        </w:rPr>
        <w:t>Inception Reports</w:t>
      </w:r>
      <w:r w:rsidR="00281CBC" w:rsidRPr="005B0B75">
        <w:rPr>
          <w:bCs/>
        </w:rPr>
        <w:t xml:space="preserve"> (within 7 days of contract signing)</w:t>
      </w:r>
    </w:p>
    <w:p w:rsidR="009A083D" w:rsidRPr="005B0B75" w:rsidRDefault="006F61CD" w:rsidP="009A083D">
      <w:pPr>
        <w:numPr>
          <w:ilvl w:val="0"/>
          <w:numId w:val="13"/>
        </w:numPr>
        <w:spacing w:before="60" w:after="60" w:line="276" w:lineRule="auto"/>
        <w:ind w:hanging="1440"/>
        <w:rPr>
          <w:bCs/>
        </w:rPr>
      </w:pPr>
      <w:r w:rsidRPr="005B0B75">
        <w:rPr>
          <w:bCs/>
        </w:rPr>
        <w:t>M</w:t>
      </w:r>
      <w:r w:rsidR="009A083D" w:rsidRPr="005B0B75">
        <w:rPr>
          <w:bCs/>
        </w:rPr>
        <w:t>onthly Progress Reports</w:t>
      </w:r>
      <w:r w:rsidR="00373583">
        <w:rPr>
          <w:bCs/>
        </w:rPr>
        <w:t xml:space="preserve"> (every month)</w:t>
      </w:r>
    </w:p>
    <w:p w:rsidR="006B4D4D" w:rsidRDefault="006B4D4D" w:rsidP="009A083D">
      <w:pPr>
        <w:numPr>
          <w:ilvl w:val="0"/>
          <w:numId w:val="13"/>
        </w:numPr>
        <w:spacing w:before="60" w:after="60" w:line="276" w:lineRule="auto"/>
        <w:ind w:hanging="1440"/>
        <w:rPr>
          <w:bCs/>
        </w:rPr>
      </w:pPr>
      <w:r w:rsidRPr="005B0B75">
        <w:rPr>
          <w:bCs/>
        </w:rPr>
        <w:t>Monthly SEO Reports</w:t>
      </w:r>
      <w:r w:rsidR="00373583">
        <w:rPr>
          <w:bCs/>
        </w:rPr>
        <w:t xml:space="preserve">  (every month)</w:t>
      </w:r>
    </w:p>
    <w:p w:rsidR="00373583" w:rsidRPr="005B0B75" w:rsidRDefault="00373583" w:rsidP="009A083D">
      <w:pPr>
        <w:numPr>
          <w:ilvl w:val="0"/>
          <w:numId w:val="13"/>
        </w:numPr>
        <w:spacing w:before="60" w:after="60" w:line="276" w:lineRule="auto"/>
        <w:ind w:hanging="1440"/>
        <w:rPr>
          <w:bCs/>
        </w:rPr>
      </w:pPr>
      <w:r>
        <w:rPr>
          <w:bCs/>
        </w:rPr>
        <w:t>Final Report (upon completion of services)</w:t>
      </w:r>
    </w:p>
    <w:p w:rsidR="006B4D4D" w:rsidRPr="005B0B75" w:rsidRDefault="0074700D" w:rsidP="009A083D">
      <w:pPr>
        <w:numPr>
          <w:ilvl w:val="0"/>
          <w:numId w:val="13"/>
        </w:numPr>
        <w:spacing w:before="60" w:after="60" w:line="276" w:lineRule="auto"/>
        <w:ind w:hanging="1440"/>
        <w:rPr>
          <w:bCs/>
        </w:rPr>
      </w:pPr>
      <w:r>
        <w:rPr>
          <w:bCs/>
        </w:rPr>
        <w:t xml:space="preserve">Weekly report for data backup. </w:t>
      </w:r>
    </w:p>
    <w:p w:rsidR="009A083D" w:rsidRPr="005B0B75" w:rsidRDefault="009A083D" w:rsidP="009A083D">
      <w:pPr>
        <w:numPr>
          <w:ilvl w:val="0"/>
          <w:numId w:val="5"/>
        </w:numPr>
        <w:spacing w:before="60" w:after="60" w:line="276" w:lineRule="auto"/>
        <w:rPr>
          <w:b/>
          <w:bCs/>
        </w:rPr>
      </w:pPr>
      <w:r w:rsidRPr="005B0B75">
        <w:rPr>
          <w:b/>
          <w:bCs/>
        </w:rPr>
        <w:t>Documentations</w:t>
      </w:r>
    </w:p>
    <w:p w:rsidR="006F61CD" w:rsidRPr="005B0B75" w:rsidRDefault="006F61CD" w:rsidP="009A083D">
      <w:pPr>
        <w:pStyle w:val="Header"/>
        <w:numPr>
          <w:ilvl w:val="0"/>
          <w:numId w:val="13"/>
        </w:numPr>
        <w:tabs>
          <w:tab w:val="clear" w:pos="4320"/>
          <w:tab w:val="clear" w:pos="8640"/>
        </w:tabs>
        <w:spacing w:before="60" w:after="60" w:line="276" w:lineRule="auto"/>
        <w:ind w:hanging="1440"/>
        <w:rPr>
          <w:rFonts w:cs="Arial"/>
          <w:sz w:val="22"/>
          <w:szCs w:val="22"/>
        </w:rPr>
      </w:pPr>
      <w:r w:rsidRPr="005B0B75">
        <w:rPr>
          <w:rFonts w:cs="Arial"/>
          <w:sz w:val="22"/>
          <w:szCs w:val="22"/>
        </w:rPr>
        <w:t>User Guide</w:t>
      </w:r>
    </w:p>
    <w:p w:rsidR="009A083D" w:rsidRPr="005B0B75" w:rsidRDefault="009A083D" w:rsidP="009A083D">
      <w:pPr>
        <w:pStyle w:val="Header"/>
        <w:numPr>
          <w:ilvl w:val="0"/>
          <w:numId w:val="13"/>
        </w:numPr>
        <w:tabs>
          <w:tab w:val="clear" w:pos="4320"/>
          <w:tab w:val="clear" w:pos="8640"/>
        </w:tabs>
        <w:spacing w:before="60" w:after="60" w:line="276" w:lineRule="auto"/>
        <w:ind w:hanging="1440"/>
        <w:rPr>
          <w:rFonts w:cs="Arial"/>
          <w:sz w:val="22"/>
          <w:szCs w:val="22"/>
        </w:rPr>
      </w:pPr>
      <w:r w:rsidRPr="005B0B75">
        <w:rPr>
          <w:rFonts w:cs="Arial"/>
          <w:sz w:val="22"/>
          <w:szCs w:val="22"/>
        </w:rPr>
        <w:t>Training Manuals</w:t>
      </w:r>
    </w:p>
    <w:p w:rsidR="006F61CD" w:rsidRPr="005B0B75" w:rsidRDefault="006F61CD" w:rsidP="009A083D">
      <w:pPr>
        <w:pStyle w:val="Header"/>
        <w:numPr>
          <w:ilvl w:val="0"/>
          <w:numId w:val="13"/>
        </w:numPr>
        <w:tabs>
          <w:tab w:val="clear" w:pos="4320"/>
          <w:tab w:val="clear" w:pos="8640"/>
        </w:tabs>
        <w:spacing w:before="60" w:after="60" w:line="276" w:lineRule="auto"/>
        <w:ind w:hanging="1440"/>
        <w:rPr>
          <w:rFonts w:cs="Arial"/>
          <w:sz w:val="22"/>
          <w:szCs w:val="22"/>
        </w:rPr>
      </w:pPr>
      <w:r w:rsidRPr="005B0B75">
        <w:rPr>
          <w:rFonts w:cs="Arial"/>
          <w:sz w:val="22"/>
          <w:szCs w:val="22"/>
        </w:rPr>
        <w:t>Business Requirements</w:t>
      </w:r>
    </w:p>
    <w:p w:rsidR="009A083D" w:rsidRPr="005B0B75" w:rsidRDefault="006F61CD" w:rsidP="009A083D">
      <w:pPr>
        <w:pStyle w:val="Header"/>
        <w:numPr>
          <w:ilvl w:val="0"/>
          <w:numId w:val="13"/>
        </w:numPr>
        <w:tabs>
          <w:tab w:val="clear" w:pos="4320"/>
          <w:tab w:val="clear" w:pos="8640"/>
        </w:tabs>
        <w:spacing w:before="60" w:after="60" w:line="276" w:lineRule="auto"/>
        <w:ind w:hanging="1440"/>
        <w:rPr>
          <w:rFonts w:cs="Arial"/>
          <w:color w:val="FF0000"/>
          <w:sz w:val="22"/>
          <w:szCs w:val="22"/>
        </w:rPr>
      </w:pPr>
      <w:r w:rsidRPr="005B0B75">
        <w:rPr>
          <w:rFonts w:cs="Arial"/>
          <w:sz w:val="22"/>
          <w:szCs w:val="22"/>
        </w:rPr>
        <w:t>S</w:t>
      </w:r>
      <w:r w:rsidR="006B4D4D" w:rsidRPr="005B0B75">
        <w:rPr>
          <w:rFonts w:cs="Arial"/>
          <w:sz w:val="22"/>
          <w:szCs w:val="22"/>
          <w:lang w:val="en-US"/>
        </w:rPr>
        <w:t xml:space="preserve">pecification </w:t>
      </w:r>
      <w:r w:rsidRPr="005B0B75">
        <w:rPr>
          <w:rFonts w:cs="Arial"/>
          <w:sz w:val="22"/>
          <w:szCs w:val="22"/>
        </w:rPr>
        <w:t>R</w:t>
      </w:r>
      <w:r w:rsidR="000E2D43" w:rsidRPr="005B0B75">
        <w:rPr>
          <w:rFonts w:cs="Arial"/>
          <w:sz w:val="22"/>
          <w:szCs w:val="22"/>
          <w:lang w:val="en-US"/>
        </w:rPr>
        <w:t xml:space="preserve">equirement of </w:t>
      </w:r>
      <w:r w:rsidRPr="005B0B75">
        <w:rPr>
          <w:rFonts w:cs="Arial"/>
          <w:sz w:val="22"/>
          <w:szCs w:val="22"/>
        </w:rPr>
        <w:t>S</w:t>
      </w:r>
      <w:r w:rsidR="000E2D43" w:rsidRPr="005B0B75">
        <w:rPr>
          <w:rFonts w:cs="Arial"/>
          <w:sz w:val="22"/>
          <w:szCs w:val="22"/>
          <w:lang w:val="en-US"/>
        </w:rPr>
        <w:t>oftware</w:t>
      </w:r>
    </w:p>
    <w:p w:rsidR="009A083D" w:rsidRPr="005B0B75" w:rsidRDefault="009A083D" w:rsidP="009A083D">
      <w:pPr>
        <w:pStyle w:val="Header"/>
        <w:numPr>
          <w:ilvl w:val="0"/>
          <w:numId w:val="13"/>
        </w:numPr>
        <w:tabs>
          <w:tab w:val="clear" w:pos="4320"/>
          <w:tab w:val="clear" w:pos="8640"/>
        </w:tabs>
        <w:spacing w:before="60" w:after="60" w:line="276" w:lineRule="auto"/>
        <w:ind w:hanging="1440"/>
        <w:rPr>
          <w:rFonts w:cs="Arial"/>
          <w:sz w:val="22"/>
          <w:szCs w:val="22"/>
        </w:rPr>
      </w:pPr>
      <w:r w:rsidRPr="005B0B75">
        <w:rPr>
          <w:rFonts w:cs="Arial"/>
          <w:sz w:val="22"/>
          <w:szCs w:val="22"/>
        </w:rPr>
        <w:t>Maintenance plan</w:t>
      </w:r>
    </w:p>
    <w:p w:rsidR="009A083D" w:rsidRPr="005B0B75" w:rsidRDefault="009A083D" w:rsidP="009A083D">
      <w:pPr>
        <w:pStyle w:val="Header"/>
        <w:numPr>
          <w:ilvl w:val="0"/>
          <w:numId w:val="13"/>
        </w:numPr>
        <w:tabs>
          <w:tab w:val="clear" w:pos="4320"/>
          <w:tab w:val="clear" w:pos="8640"/>
        </w:tabs>
        <w:spacing w:before="60" w:after="60" w:line="276" w:lineRule="auto"/>
        <w:ind w:hanging="1440"/>
        <w:rPr>
          <w:rFonts w:cs="Arial"/>
          <w:sz w:val="22"/>
          <w:szCs w:val="22"/>
        </w:rPr>
      </w:pPr>
      <w:r w:rsidRPr="005B0B75">
        <w:rPr>
          <w:rFonts w:cs="Arial"/>
          <w:sz w:val="22"/>
          <w:szCs w:val="22"/>
        </w:rPr>
        <w:t>Maintenance Log Sheet, etc</w:t>
      </w:r>
    </w:p>
    <w:p w:rsidR="009A083D" w:rsidRPr="005B0B75" w:rsidRDefault="009A083D" w:rsidP="009A083D">
      <w:pPr>
        <w:pStyle w:val="Header"/>
        <w:tabs>
          <w:tab w:val="clear" w:pos="4320"/>
          <w:tab w:val="clear" w:pos="8640"/>
        </w:tabs>
        <w:spacing w:before="60" w:after="60" w:line="276" w:lineRule="auto"/>
        <w:ind w:left="1080"/>
        <w:rPr>
          <w:rFonts w:cs="Arial"/>
          <w:sz w:val="22"/>
          <w:szCs w:val="22"/>
        </w:rPr>
      </w:pPr>
    </w:p>
    <w:p w:rsidR="009A083D" w:rsidRPr="005B0B75" w:rsidRDefault="009A083D"/>
    <w:sectPr w:rsidR="009A083D" w:rsidRPr="005B0B75" w:rsidSect="00310F6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35F" w:rsidRDefault="0004335F" w:rsidP="009A44BC">
      <w:r>
        <w:separator/>
      </w:r>
    </w:p>
  </w:endnote>
  <w:endnote w:type="continuationSeparator" w:id="1">
    <w:p w:rsidR="0004335F" w:rsidRDefault="0004335F" w:rsidP="009A4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E0" w:rsidRDefault="00137778">
    <w:pPr>
      <w:pStyle w:val="Footer"/>
      <w:jc w:val="center"/>
    </w:pPr>
    <w:r>
      <w:t xml:space="preserve">                                                                              </w:t>
    </w:r>
    <w:fldSimple w:instr=" PAGE   \* MERGEFORMAT ">
      <w:r w:rsidR="003A5DA6">
        <w:rPr>
          <w:noProof/>
        </w:rPr>
        <w:t>11</w:t>
      </w:r>
    </w:fldSimple>
    <w:r>
      <w:rPr>
        <w:noProof/>
      </w:rPr>
      <w:t xml:space="preserve">                        </w:t>
    </w:r>
  </w:p>
  <w:p w:rsidR="00DD06E0" w:rsidRDefault="00DD06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35F" w:rsidRDefault="0004335F" w:rsidP="009A44BC">
      <w:r>
        <w:separator/>
      </w:r>
    </w:p>
  </w:footnote>
  <w:footnote w:type="continuationSeparator" w:id="1">
    <w:p w:rsidR="0004335F" w:rsidRDefault="0004335F" w:rsidP="009A4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743"/>
    <w:multiLevelType w:val="hybridMultilevel"/>
    <w:tmpl w:val="4F5257EC"/>
    <w:lvl w:ilvl="0" w:tplc="4C8ACB2A">
      <w:start w:val="1"/>
      <w:numFmt w:val="decimal"/>
      <w:lvlText w:val="%1."/>
      <w:lvlJc w:val="left"/>
      <w:pPr>
        <w:tabs>
          <w:tab w:val="num" w:pos="1080"/>
        </w:tabs>
        <w:ind w:left="1080" w:hanging="720"/>
      </w:pPr>
      <w:rPr>
        <w:rFonts w:hint="default"/>
        <w:b/>
        <w:color w:val="auto"/>
      </w:rPr>
    </w:lvl>
    <w:lvl w:ilvl="1" w:tplc="64A0AAC6">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3E2A522A">
      <w:start w:val="1"/>
      <w:numFmt w:val="lowerLetter"/>
      <w:lvlText w:val="(%7)"/>
      <w:lvlJc w:val="left"/>
      <w:pPr>
        <w:ind w:left="5040" w:hanging="360"/>
      </w:pPr>
      <w:rPr>
        <w:rFonts w:hint="default"/>
        <w:b w:val="0"/>
      </w:rPr>
    </w:lvl>
    <w:lvl w:ilvl="7" w:tplc="385C77F8">
      <w:start w:val="3"/>
      <w:numFmt w:val="upperLetter"/>
      <w:lvlText w:val="%8."/>
      <w:lvlJc w:val="left"/>
      <w:pPr>
        <w:ind w:left="5760" w:hanging="360"/>
      </w:pPr>
      <w:rPr>
        <w:rFonts w:hint="default"/>
        <w:color w:val="auto"/>
      </w:rPr>
    </w:lvl>
    <w:lvl w:ilvl="8" w:tplc="0409001B" w:tentative="1">
      <w:start w:val="1"/>
      <w:numFmt w:val="lowerRoman"/>
      <w:lvlText w:val="%9."/>
      <w:lvlJc w:val="right"/>
      <w:pPr>
        <w:tabs>
          <w:tab w:val="num" w:pos="6480"/>
        </w:tabs>
        <w:ind w:left="6480" w:hanging="180"/>
      </w:pPr>
    </w:lvl>
  </w:abstractNum>
  <w:abstractNum w:abstractNumId="1">
    <w:nsid w:val="057B7A88"/>
    <w:multiLevelType w:val="hybridMultilevel"/>
    <w:tmpl w:val="F168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B4EF6"/>
    <w:multiLevelType w:val="hybridMultilevel"/>
    <w:tmpl w:val="0F8CCDFC"/>
    <w:lvl w:ilvl="0" w:tplc="04090003">
      <w:start w:val="1"/>
      <w:numFmt w:val="bullet"/>
      <w:lvlText w:val="o"/>
      <w:lvlJc w:val="left"/>
      <w:pPr>
        <w:tabs>
          <w:tab w:val="num" w:pos="648"/>
        </w:tabs>
        <w:ind w:left="648" w:hanging="360"/>
      </w:pPr>
      <w:rPr>
        <w:rFonts w:ascii="Courier New" w:hAnsi="Courier New"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nsid w:val="168A5571"/>
    <w:multiLevelType w:val="hybridMultilevel"/>
    <w:tmpl w:val="2CA415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6E32F7C"/>
    <w:multiLevelType w:val="hybridMultilevel"/>
    <w:tmpl w:val="A9E064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094470"/>
    <w:multiLevelType w:val="hybridMultilevel"/>
    <w:tmpl w:val="D8D04AF6"/>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A0C2F"/>
    <w:multiLevelType w:val="hybridMultilevel"/>
    <w:tmpl w:val="47FC04AA"/>
    <w:lvl w:ilvl="0" w:tplc="E900646E">
      <w:numFmt w:val="bullet"/>
      <w:lvlText w:val="-"/>
      <w:lvlJc w:val="left"/>
      <w:pPr>
        <w:ind w:left="2880" w:hanging="360"/>
      </w:pPr>
      <w:rPr>
        <w:rFonts w:ascii="Calibri" w:eastAsia="Calibri" w:hAnsi="Calibri"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A180984"/>
    <w:multiLevelType w:val="hybridMultilevel"/>
    <w:tmpl w:val="9E4EA56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B105143"/>
    <w:multiLevelType w:val="hybridMultilevel"/>
    <w:tmpl w:val="6310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269A6"/>
    <w:multiLevelType w:val="hybridMultilevel"/>
    <w:tmpl w:val="87C62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B4127F"/>
    <w:multiLevelType w:val="hybridMultilevel"/>
    <w:tmpl w:val="E59668F2"/>
    <w:lvl w:ilvl="0" w:tplc="0409000F">
      <w:start w:val="1"/>
      <w:numFmt w:val="decimal"/>
      <w:lvlText w:val="%1."/>
      <w:lvlJc w:val="left"/>
      <w:pPr>
        <w:tabs>
          <w:tab w:val="num" w:pos="360"/>
        </w:tabs>
        <w:ind w:left="360" w:hanging="360"/>
      </w:pPr>
    </w:lvl>
    <w:lvl w:ilvl="1" w:tplc="AE10238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4275BDA"/>
    <w:multiLevelType w:val="hybridMultilevel"/>
    <w:tmpl w:val="54B89E96"/>
    <w:lvl w:ilvl="0" w:tplc="AB824A78">
      <w:start w:val="1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736622"/>
    <w:multiLevelType w:val="hybridMultilevel"/>
    <w:tmpl w:val="8D8229E8"/>
    <w:lvl w:ilvl="0" w:tplc="0A62C0E6">
      <w:start w:val="1"/>
      <w:numFmt w:val="lowerLetter"/>
      <w:lvlText w:val="(%1)"/>
      <w:lvlJc w:val="left"/>
      <w:pPr>
        <w:ind w:left="1080" w:hanging="360"/>
      </w:pPr>
      <w:rPr>
        <w:rFonts w:ascii="Calibri" w:eastAsia="SimSun" w:hAnsi="Calibri"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A731BD"/>
    <w:multiLevelType w:val="hybridMultilevel"/>
    <w:tmpl w:val="3C7E173A"/>
    <w:lvl w:ilvl="0" w:tplc="04090005">
      <w:start w:val="1"/>
      <w:numFmt w:val="bullet"/>
      <w:lvlText w:val=""/>
      <w:lvlJc w:val="left"/>
      <w:pPr>
        <w:tabs>
          <w:tab w:val="num" w:pos="2160"/>
        </w:tabs>
        <w:ind w:left="2160" w:hanging="360"/>
      </w:pPr>
      <w:rPr>
        <w:rFonts w:ascii="Wingdings" w:hAnsi="Wingdings" w:hint="default"/>
      </w:rPr>
    </w:lvl>
    <w:lvl w:ilvl="1" w:tplc="04090005">
      <w:start w:val="1"/>
      <w:numFmt w:val="bullet"/>
      <w:lvlText w:val=""/>
      <w:lvlJc w:val="left"/>
      <w:pPr>
        <w:tabs>
          <w:tab w:val="num" w:pos="2664"/>
        </w:tabs>
        <w:ind w:left="2664" w:hanging="360"/>
      </w:pPr>
      <w:rPr>
        <w:rFonts w:ascii="Wingdings" w:hAnsi="Wingdings" w:hint="default"/>
      </w:rPr>
    </w:lvl>
    <w:lvl w:ilvl="2" w:tplc="0409001B">
      <w:start w:val="1"/>
      <w:numFmt w:val="lowerRoman"/>
      <w:lvlText w:val="%3."/>
      <w:lvlJc w:val="right"/>
      <w:pPr>
        <w:tabs>
          <w:tab w:val="num" w:pos="3384"/>
        </w:tabs>
        <w:ind w:left="3384" w:hanging="180"/>
      </w:pPr>
    </w:lvl>
    <w:lvl w:ilvl="3" w:tplc="7B666FFE">
      <w:start w:val="1"/>
      <w:numFmt w:val="lowerLetter"/>
      <w:lvlText w:val="%4."/>
      <w:lvlJc w:val="left"/>
      <w:pPr>
        <w:tabs>
          <w:tab w:val="num" w:pos="4104"/>
        </w:tabs>
        <w:ind w:left="4104" w:hanging="360"/>
      </w:pPr>
      <w:rPr>
        <w:rFonts w:hint="default"/>
      </w:r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14">
    <w:nsid w:val="52D047BB"/>
    <w:multiLevelType w:val="hybridMultilevel"/>
    <w:tmpl w:val="CE2C1976"/>
    <w:lvl w:ilvl="0" w:tplc="1700B930">
      <w:start w:val="1"/>
      <w:numFmt w:val="decimal"/>
      <w:lvlText w:val="%1."/>
      <w:lvlJc w:val="left"/>
      <w:pPr>
        <w:tabs>
          <w:tab w:val="num" w:pos="1080"/>
        </w:tabs>
        <w:ind w:left="1080" w:hanging="720"/>
      </w:pPr>
      <w:rPr>
        <w:rFonts w:hint="default"/>
        <w:b/>
      </w:rPr>
    </w:lvl>
    <w:lvl w:ilvl="1" w:tplc="64A0AAC6">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3E2A522A">
      <w:start w:val="1"/>
      <w:numFmt w:val="lowerLetter"/>
      <w:lvlText w:val="(%7)"/>
      <w:lvlJc w:val="left"/>
      <w:pPr>
        <w:ind w:left="5040" w:hanging="360"/>
      </w:pPr>
      <w:rPr>
        <w:rFonts w:hint="default"/>
        <w:b w:val="0"/>
      </w:rPr>
    </w:lvl>
    <w:lvl w:ilvl="7" w:tplc="385C77F8">
      <w:start w:val="3"/>
      <w:numFmt w:val="upperLetter"/>
      <w:lvlText w:val="%8."/>
      <w:lvlJc w:val="left"/>
      <w:pPr>
        <w:ind w:left="5760" w:hanging="360"/>
      </w:pPr>
      <w:rPr>
        <w:rFonts w:hint="default"/>
        <w:color w:val="auto"/>
      </w:rPr>
    </w:lvl>
    <w:lvl w:ilvl="8" w:tplc="0409001B" w:tentative="1">
      <w:start w:val="1"/>
      <w:numFmt w:val="lowerRoman"/>
      <w:lvlText w:val="%9."/>
      <w:lvlJc w:val="right"/>
      <w:pPr>
        <w:tabs>
          <w:tab w:val="num" w:pos="6480"/>
        </w:tabs>
        <w:ind w:left="6480" w:hanging="180"/>
      </w:pPr>
    </w:lvl>
  </w:abstractNum>
  <w:abstractNum w:abstractNumId="15">
    <w:nsid w:val="59F90187"/>
    <w:multiLevelType w:val="hybridMultilevel"/>
    <w:tmpl w:val="802C99E2"/>
    <w:lvl w:ilvl="0" w:tplc="F952646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E6A537C"/>
    <w:multiLevelType w:val="hybridMultilevel"/>
    <w:tmpl w:val="2828D9FC"/>
    <w:lvl w:ilvl="0" w:tplc="C6821CEA">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50024C"/>
    <w:multiLevelType w:val="hybridMultilevel"/>
    <w:tmpl w:val="DE4C8AF4"/>
    <w:lvl w:ilvl="0" w:tplc="1068B53A">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0D30C4F"/>
    <w:multiLevelType w:val="hybridMultilevel"/>
    <w:tmpl w:val="4B7E9CD8"/>
    <w:lvl w:ilvl="0" w:tplc="0409001B">
      <w:start w:val="1"/>
      <w:numFmt w:val="lowerRoman"/>
      <w:lvlText w:val="%1."/>
      <w:lvlJc w:val="right"/>
      <w:pPr>
        <w:tabs>
          <w:tab w:val="num" w:pos="2376"/>
        </w:tabs>
        <w:ind w:left="2376" w:hanging="360"/>
      </w:pPr>
    </w:lvl>
    <w:lvl w:ilvl="1" w:tplc="04090005">
      <w:start w:val="1"/>
      <w:numFmt w:val="bullet"/>
      <w:lvlText w:val=""/>
      <w:lvlJc w:val="left"/>
      <w:pPr>
        <w:tabs>
          <w:tab w:val="num" w:pos="2880"/>
        </w:tabs>
        <w:ind w:left="2880" w:hanging="360"/>
      </w:pPr>
      <w:rPr>
        <w:rFonts w:ascii="Wingdings" w:hAnsi="Wingding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712C79F7"/>
    <w:multiLevelType w:val="hybridMultilevel"/>
    <w:tmpl w:val="D88E69FC"/>
    <w:lvl w:ilvl="0" w:tplc="65501C50">
      <w:start w:val="1"/>
      <w:numFmt w:val="lowerLetter"/>
      <w:lvlText w:val="(%1)"/>
      <w:lvlJc w:val="left"/>
      <w:pPr>
        <w:ind w:left="1440" w:hanging="360"/>
      </w:pPr>
      <w:rPr>
        <w:rFonts w:ascii="Calibri" w:eastAsia="SimSun" w:hAnsi="Calibr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6A1567"/>
    <w:multiLevelType w:val="hybridMultilevel"/>
    <w:tmpl w:val="7C6810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7548CB"/>
    <w:multiLevelType w:val="hybridMultilevel"/>
    <w:tmpl w:val="CE2C1976"/>
    <w:lvl w:ilvl="0" w:tplc="1700B930">
      <w:start w:val="1"/>
      <w:numFmt w:val="decimal"/>
      <w:lvlText w:val="%1."/>
      <w:lvlJc w:val="left"/>
      <w:pPr>
        <w:tabs>
          <w:tab w:val="num" w:pos="1080"/>
        </w:tabs>
        <w:ind w:left="1080" w:hanging="720"/>
      </w:pPr>
      <w:rPr>
        <w:rFonts w:hint="default"/>
        <w:b/>
      </w:rPr>
    </w:lvl>
    <w:lvl w:ilvl="1" w:tplc="64A0AAC6">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3E2A522A">
      <w:start w:val="1"/>
      <w:numFmt w:val="lowerLetter"/>
      <w:lvlText w:val="(%7)"/>
      <w:lvlJc w:val="left"/>
      <w:pPr>
        <w:ind w:left="5040" w:hanging="360"/>
      </w:pPr>
      <w:rPr>
        <w:rFonts w:hint="default"/>
        <w:b w:val="0"/>
      </w:rPr>
    </w:lvl>
    <w:lvl w:ilvl="7" w:tplc="385C77F8">
      <w:start w:val="3"/>
      <w:numFmt w:val="upperLetter"/>
      <w:lvlText w:val="%8."/>
      <w:lvlJc w:val="left"/>
      <w:pPr>
        <w:ind w:left="5760" w:hanging="360"/>
      </w:pPr>
      <w:rPr>
        <w:rFonts w:hint="default"/>
        <w:color w:val="auto"/>
      </w:rPr>
    </w:lvl>
    <w:lvl w:ilvl="8" w:tplc="0409001B" w:tentative="1">
      <w:start w:val="1"/>
      <w:numFmt w:val="lowerRoman"/>
      <w:lvlText w:val="%9."/>
      <w:lvlJc w:val="right"/>
      <w:pPr>
        <w:tabs>
          <w:tab w:val="num" w:pos="6480"/>
        </w:tabs>
        <w:ind w:left="6480" w:hanging="180"/>
      </w:pPr>
    </w:lvl>
  </w:abstractNum>
  <w:abstractNum w:abstractNumId="22">
    <w:nsid w:val="7A02637C"/>
    <w:multiLevelType w:val="hybridMultilevel"/>
    <w:tmpl w:val="D19CFD2C"/>
    <w:lvl w:ilvl="0" w:tplc="4C26ABAC">
      <w:start w:val="1"/>
      <w:numFmt w:val="lowerLetter"/>
      <w:lvlText w:val="%1."/>
      <w:lvlJc w:val="left"/>
      <w:pPr>
        <w:tabs>
          <w:tab w:val="num" w:pos="1440"/>
        </w:tabs>
        <w:ind w:left="1440" w:hanging="360"/>
      </w:pPr>
      <w:rPr>
        <w:rFonts w:ascii="Calibri" w:eastAsia="SimSun" w:hAnsi="Calibri"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AB13C9B"/>
    <w:multiLevelType w:val="hybridMultilevel"/>
    <w:tmpl w:val="93000762"/>
    <w:lvl w:ilvl="0" w:tplc="BA0C12DC">
      <w:start w:val="1"/>
      <w:numFmt w:val="lowerLetter"/>
      <w:lvlText w:val="(%1)"/>
      <w:lvlJc w:val="left"/>
      <w:pPr>
        <w:ind w:left="1440" w:hanging="360"/>
      </w:pPr>
      <w:rPr>
        <w:rFonts w:ascii="Calibri" w:eastAsia="SimSun" w:hAnsi="Calibr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432195"/>
    <w:multiLevelType w:val="hybridMultilevel"/>
    <w:tmpl w:val="F1E8EB8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23"/>
  </w:num>
  <w:num w:numId="3">
    <w:abstractNumId w:val="2"/>
  </w:num>
  <w:num w:numId="4">
    <w:abstractNumId w:val="24"/>
  </w:num>
  <w:num w:numId="5">
    <w:abstractNumId w:val="22"/>
  </w:num>
  <w:num w:numId="6">
    <w:abstractNumId w:val="20"/>
  </w:num>
  <w:num w:numId="7">
    <w:abstractNumId w:val="10"/>
  </w:num>
  <w:num w:numId="8">
    <w:abstractNumId w:val="18"/>
  </w:num>
  <w:num w:numId="9">
    <w:abstractNumId w:val="13"/>
  </w:num>
  <w:num w:numId="10">
    <w:abstractNumId w:val="4"/>
  </w:num>
  <w:num w:numId="11">
    <w:abstractNumId w:val="3"/>
  </w:num>
  <w:num w:numId="12">
    <w:abstractNumId w:val="7"/>
  </w:num>
  <w:num w:numId="13">
    <w:abstractNumId w:val="6"/>
  </w:num>
  <w:num w:numId="14">
    <w:abstractNumId w:val="15"/>
  </w:num>
  <w:num w:numId="15">
    <w:abstractNumId w:val="11"/>
  </w:num>
  <w:num w:numId="16">
    <w:abstractNumId w:val="12"/>
  </w:num>
  <w:num w:numId="17">
    <w:abstractNumId w:val="19"/>
  </w:num>
  <w:num w:numId="18">
    <w:abstractNumId w:val="9"/>
  </w:num>
  <w:num w:numId="19">
    <w:abstractNumId w:val="5"/>
  </w:num>
  <w:num w:numId="20">
    <w:abstractNumId w:val="16"/>
  </w:num>
  <w:num w:numId="21">
    <w:abstractNumId w:val="17"/>
  </w:num>
  <w:num w:numId="22">
    <w:abstractNumId w:val="14"/>
  </w:num>
  <w:num w:numId="23">
    <w:abstractNumId w:val="1"/>
  </w:num>
  <w:num w:numId="24">
    <w:abstractNumId w:val="8"/>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trackRevisions/>
  <w:defaultTabStop w:val="720"/>
  <w:characterSpacingControl w:val="doNotCompress"/>
  <w:footnotePr>
    <w:footnote w:id="0"/>
    <w:footnote w:id="1"/>
  </w:footnotePr>
  <w:endnotePr>
    <w:endnote w:id="0"/>
    <w:endnote w:id="1"/>
  </w:endnotePr>
  <w:compat/>
  <w:rsids>
    <w:rsidRoot w:val="009A083D"/>
    <w:rsid w:val="00014838"/>
    <w:rsid w:val="0002461C"/>
    <w:rsid w:val="000326EC"/>
    <w:rsid w:val="00037982"/>
    <w:rsid w:val="000405E9"/>
    <w:rsid w:val="000415DC"/>
    <w:rsid w:val="0004335F"/>
    <w:rsid w:val="00077525"/>
    <w:rsid w:val="000A051B"/>
    <w:rsid w:val="000A5AD1"/>
    <w:rsid w:val="000B26BA"/>
    <w:rsid w:val="000C31A4"/>
    <w:rsid w:val="000C3BF3"/>
    <w:rsid w:val="000C4E36"/>
    <w:rsid w:val="000E2D43"/>
    <w:rsid w:val="000E4590"/>
    <w:rsid w:val="00121F58"/>
    <w:rsid w:val="00137778"/>
    <w:rsid w:val="001502F3"/>
    <w:rsid w:val="0018071C"/>
    <w:rsid w:val="00183A40"/>
    <w:rsid w:val="001D543F"/>
    <w:rsid w:val="001F0D65"/>
    <w:rsid w:val="001F7917"/>
    <w:rsid w:val="00210E47"/>
    <w:rsid w:val="00216B50"/>
    <w:rsid w:val="00233D27"/>
    <w:rsid w:val="00262DF7"/>
    <w:rsid w:val="00281CBC"/>
    <w:rsid w:val="00285940"/>
    <w:rsid w:val="00290A7A"/>
    <w:rsid w:val="002A29E5"/>
    <w:rsid w:val="00306D35"/>
    <w:rsid w:val="00310538"/>
    <w:rsid w:val="00310F68"/>
    <w:rsid w:val="00327D5E"/>
    <w:rsid w:val="00330B68"/>
    <w:rsid w:val="00357631"/>
    <w:rsid w:val="00361C45"/>
    <w:rsid w:val="00373583"/>
    <w:rsid w:val="00374191"/>
    <w:rsid w:val="003A5DA6"/>
    <w:rsid w:val="003F2BB9"/>
    <w:rsid w:val="003F3BC9"/>
    <w:rsid w:val="004012AA"/>
    <w:rsid w:val="00455E68"/>
    <w:rsid w:val="004C1578"/>
    <w:rsid w:val="004E4A08"/>
    <w:rsid w:val="004E59F8"/>
    <w:rsid w:val="00520C93"/>
    <w:rsid w:val="005435DB"/>
    <w:rsid w:val="0056092E"/>
    <w:rsid w:val="005677DC"/>
    <w:rsid w:val="005762C4"/>
    <w:rsid w:val="00593982"/>
    <w:rsid w:val="005B0B75"/>
    <w:rsid w:val="005B3F83"/>
    <w:rsid w:val="005C7EE5"/>
    <w:rsid w:val="005D2D38"/>
    <w:rsid w:val="005E4F22"/>
    <w:rsid w:val="0060241C"/>
    <w:rsid w:val="00603BA0"/>
    <w:rsid w:val="00623438"/>
    <w:rsid w:val="006B4D4D"/>
    <w:rsid w:val="006F61CD"/>
    <w:rsid w:val="007300CD"/>
    <w:rsid w:val="007309F4"/>
    <w:rsid w:val="0074700D"/>
    <w:rsid w:val="0074791E"/>
    <w:rsid w:val="00755926"/>
    <w:rsid w:val="00760605"/>
    <w:rsid w:val="007752AF"/>
    <w:rsid w:val="00783B5C"/>
    <w:rsid w:val="007A6C47"/>
    <w:rsid w:val="007B0844"/>
    <w:rsid w:val="007C7A00"/>
    <w:rsid w:val="007D2F12"/>
    <w:rsid w:val="007F4246"/>
    <w:rsid w:val="008073CA"/>
    <w:rsid w:val="00881FBD"/>
    <w:rsid w:val="00882AE7"/>
    <w:rsid w:val="008906AA"/>
    <w:rsid w:val="00891CB8"/>
    <w:rsid w:val="008A52DC"/>
    <w:rsid w:val="008C30AF"/>
    <w:rsid w:val="008C7BBD"/>
    <w:rsid w:val="008D7608"/>
    <w:rsid w:val="00934961"/>
    <w:rsid w:val="00971A88"/>
    <w:rsid w:val="009A083D"/>
    <w:rsid w:val="009A32BF"/>
    <w:rsid w:val="009A44BC"/>
    <w:rsid w:val="00A11E57"/>
    <w:rsid w:val="00A24AF6"/>
    <w:rsid w:val="00A37008"/>
    <w:rsid w:val="00A855F1"/>
    <w:rsid w:val="00A857E4"/>
    <w:rsid w:val="00A93894"/>
    <w:rsid w:val="00AA6C9B"/>
    <w:rsid w:val="00AE1607"/>
    <w:rsid w:val="00AF6CA4"/>
    <w:rsid w:val="00B33D80"/>
    <w:rsid w:val="00B43C59"/>
    <w:rsid w:val="00B503EB"/>
    <w:rsid w:val="00B643F8"/>
    <w:rsid w:val="00B71C9B"/>
    <w:rsid w:val="00B87CB2"/>
    <w:rsid w:val="00B908AB"/>
    <w:rsid w:val="00BA5D06"/>
    <w:rsid w:val="00BE38B3"/>
    <w:rsid w:val="00BF19D6"/>
    <w:rsid w:val="00C45982"/>
    <w:rsid w:val="00C53CE7"/>
    <w:rsid w:val="00C9765F"/>
    <w:rsid w:val="00CA4F30"/>
    <w:rsid w:val="00CB0275"/>
    <w:rsid w:val="00CC49EF"/>
    <w:rsid w:val="00CD6A6A"/>
    <w:rsid w:val="00CF1CFF"/>
    <w:rsid w:val="00D33478"/>
    <w:rsid w:val="00D3560B"/>
    <w:rsid w:val="00D35EC6"/>
    <w:rsid w:val="00D40AE2"/>
    <w:rsid w:val="00D57533"/>
    <w:rsid w:val="00D72125"/>
    <w:rsid w:val="00D86F99"/>
    <w:rsid w:val="00D978A2"/>
    <w:rsid w:val="00DA1B28"/>
    <w:rsid w:val="00DA243C"/>
    <w:rsid w:val="00DC303F"/>
    <w:rsid w:val="00DD06E0"/>
    <w:rsid w:val="00DF394C"/>
    <w:rsid w:val="00DF65AD"/>
    <w:rsid w:val="00E1221F"/>
    <w:rsid w:val="00E61D50"/>
    <w:rsid w:val="00E65CF3"/>
    <w:rsid w:val="00E73A01"/>
    <w:rsid w:val="00E92176"/>
    <w:rsid w:val="00EC561F"/>
    <w:rsid w:val="00F109CA"/>
    <w:rsid w:val="00F2792D"/>
    <w:rsid w:val="00F30BF4"/>
    <w:rsid w:val="00F53178"/>
    <w:rsid w:val="00F63E59"/>
    <w:rsid w:val="00F7505B"/>
    <w:rsid w:val="00F82ACE"/>
    <w:rsid w:val="00F9079C"/>
    <w:rsid w:val="00F977D1"/>
    <w:rsid w:val="00FB6FE5"/>
    <w:rsid w:val="00FF5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3D"/>
    <w:rPr>
      <w:rFonts w:ascii="Arial" w:eastAsia="SimSun" w:hAnsi="Arial" w:cs="Arial"/>
      <w:sz w:val="22"/>
      <w:szCs w:val="22"/>
    </w:rPr>
  </w:style>
  <w:style w:type="paragraph" w:styleId="Heading1">
    <w:name w:val="heading 1"/>
    <w:aliases w:val="H1"/>
    <w:basedOn w:val="Normal"/>
    <w:next w:val="Normal"/>
    <w:link w:val="Heading1Char"/>
    <w:qFormat/>
    <w:rsid w:val="009A083D"/>
    <w:pPr>
      <w:keepNext/>
      <w:spacing w:before="120" w:after="120"/>
      <w:jc w:val="center"/>
      <w:outlineLvl w:val="0"/>
    </w:pPr>
    <w:rPr>
      <w:rFonts w:cs="Times New Roman"/>
      <w:b/>
      <w:bCs/>
      <w:kern w:val="32"/>
      <w:sz w:val="32"/>
      <w:szCs w:val="32"/>
      <w:lang/>
    </w:rPr>
  </w:style>
  <w:style w:type="paragraph" w:styleId="Heading2">
    <w:name w:val="heading 2"/>
    <w:basedOn w:val="Normal"/>
    <w:next w:val="Normal"/>
    <w:link w:val="Heading2Char"/>
    <w:uiPriority w:val="9"/>
    <w:semiHidden/>
    <w:unhideWhenUsed/>
    <w:qFormat/>
    <w:rsid w:val="007B0844"/>
    <w:pPr>
      <w:keepNext/>
      <w:spacing w:before="240" w:after="60"/>
      <w:outlineLvl w:val="1"/>
    </w:pPr>
    <w:rPr>
      <w:rFonts w:ascii="Cambria" w:eastAsia="Times New Roman" w:hAnsi="Cambria" w:cs="Times New Roman"/>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A083D"/>
    <w:rPr>
      <w:rFonts w:ascii="Arial" w:eastAsia="SimSun" w:hAnsi="Arial" w:cs="Arial"/>
      <w:b/>
      <w:bCs/>
      <w:kern w:val="32"/>
      <w:sz w:val="32"/>
      <w:szCs w:val="32"/>
    </w:rPr>
  </w:style>
  <w:style w:type="paragraph" w:styleId="NormalWeb">
    <w:name w:val="Normal (Web)"/>
    <w:basedOn w:val="Normal"/>
    <w:semiHidden/>
    <w:rsid w:val="009A083D"/>
    <w:rPr>
      <w:rFonts w:ascii="Times New Roman" w:hAnsi="Times New Roman" w:cs="Times New Roman"/>
      <w:sz w:val="24"/>
      <w:szCs w:val="24"/>
    </w:rPr>
  </w:style>
  <w:style w:type="paragraph" w:styleId="Header">
    <w:name w:val="header"/>
    <w:basedOn w:val="Normal"/>
    <w:link w:val="HeaderChar"/>
    <w:semiHidden/>
    <w:rsid w:val="009A083D"/>
    <w:pPr>
      <w:tabs>
        <w:tab w:val="center" w:pos="4320"/>
        <w:tab w:val="right" w:pos="8640"/>
      </w:tabs>
    </w:pPr>
    <w:rPr>
      <w:rFonts w:cs="Times New Roman"/>
      <w:sz w:val="20"/>
      <w:szCs w:val="20"/>
      <w:lang/>
    </w:rPr>
  </w:style>
  <w:style w:type="character" w:customStyle="1" w:styleId="HeaderChar">
    <w:name w:val="Header Char"/>
    <w:link w:val="Header"/>
    <w:semiHidden/>
    <w:rsid w:val="009A083D"/>
    <w:rPr>
      <w:rFonts w:ascii="Arial" w:eastAsia="SimSun" w:hAnsi="Arial" w:cs="Arial"/>
    </w:rPr>
  </w:style>
  <w:style w:type="paragraph" w:styleId="Title">
    <w:name w:val="Title"/>
    <w:basedOn w:val="Normal"/>
    <w:link w:val="TitleChar"/>
    <w:qFormat/>
    <w:rsid w:val="009A083D"/>
    <w:pPr>
      <w:tabs>
        <w:tab w:val="right" w:leader="dot" w:pos="8640"/>
      </w:tabs>
      <w:jc w:val="center"/>
    </w:pPr>
    <w:rPr>
      <w:rFonts w:cs="Times New Roman"/>
      <w:b/>
      <w:bCs/>
      <w:sz w:val="36"/>
      <w:szCs w:val="36"/>
      <w:lang/>
    </w:rPr>
  </w:style>
  <w:style w:type="character" w:customStyle="1" w:styleId="TitleChar">
    <w:name w:val="Title Char"/>
    <w:link w:val="Title"/>
    <w:rsid w:val="009A083D"/>
    <w:rPr>
      <w:rFonts w:ascii="Arial" w:eastAsia="SimSun" w:hAnsi="Arial" w:cs="Arial"/>
      <w:b/>
      <w:bCs/>
      <w:sz w:val="36"/>
      <w:szCs w:val="36"/>
    </w:rPr>
  </w:style>
  <w:style w:type="paragraph" w:styleId="ListParagraph">
    <w:name w:val="List Paragraph"/>
    <w:basedOn w:val="Normal"/>
    <w:uiPriority w:val="34"/>
    <w:qFormat/>
    <w:rsid w:val="009A083D"/>
    <w:pPr>
      <w:ind w:left="720"/>
      <w:contextualSpacing/>
    </w:pPr>
  </w:style>
  <w:style w:type="paragraph" w:styleId="BalloonText">
    <w:name w:val="Balloon Text"/>
    <w:basedOn w:val="Normal"/>
    <w:link w:val="BalloonTextChar"/>
    <w:uiPriority w:val="99"/>
    <w:semiHidden/>
    <w:unhideWhenUsed/>
    <w:rsid w:val="008C7BBD"/>
    <w:rPr>
      <w:rFonts w:ascii="Tahoma" w:hAnsi="Tahoma" w:cs="Times New Roman"/>
      <w:sz w:val="16"/>
      <w:szCs w:val="16"/>
      <w:lang/>
    </w:rPr>
  </w:style>
  <w:style w:type="character" w:customStyle="1" w:styleId="BalloonTextChar">
    <w:name w:val="Balloon Text Char"/>
    <w:link w:val="BalloonText"/>
    <w:uiPriority w:val="99"/>
    <w:semiHidden/>
    <w:rsid w:val="008C7BBD"/>
    <w:rPr>
      <w:rFonts w:ascii="Tahoma" w:eastAsia="SimSun" w:hAnsi="Tahoma" w:cs="Tahoma"/>
      <w:sz w:val="16"/>
      <w:szCs w:val="16"/>
    </w:rPr>
  </w:style>
  <w:style w:type="character" w:styleId="Hyperlink">
    <w:name w:val="Hyperlink"/>
    <w:uiPriority w:val="99"/>
    <w:unhideWhenUsed/>
    <w:rsid w:val="009A44BC"/>
    <w:rPr>
      <w:color w:val="0000FF"/>
      <w:u w:val="single"/>
    </w:rPr>
  </w:style>
  <w:style w:type="paragraph" w:customStyle="1" w:styleId="para">
    <w:name w:val="para"/>
    <w:basedOn w:val="ListParagraph"/>
    <w:link w:val="paraChar"/>
    <w:autoRedefine/>
    <w:qFormat/>
    <w:rsid w:val="000405E9"/>
    <w:pPr>
      <w:spacing w:after="240"/>
      <w:ind w:left="1080"/>
      <w:contextualSpacing w:val="0"/>
      <w:jc w:val="both"/>
    </w:pPr>
    <w:rPr>
      <w:rFonts w:eastAsia="Times New Roman" w:cs="Times New Roman"/>
      <w:lang/>
    </w:rPr>
  </w:style>
  <w:style w:type="character" w:customStyle="1" w:styleId="paraChar">
    <w:name w:val="para Char"/>
    <w:link w:val="para"/>
    <w:rsid w:val="000405E9"/>
    <w:rPr>
      <w:rFonts w:ascii="Arial" w:eastAsia="Times New Roman" w:hAnsi="Arial" w:cs="Arial"/>
      <w:sz w:val="22"/>
      <w:szCs w:val="22"/>
      <w:lang/>
    </w:rPr>
  </w:style>
  <w:style w:type="character" w:styleId="FootnoteReference">
    <w:name w:val="footnote reference"/>
    <w:aliases w:val="ftref,SUPERS,EN Footnote Reference,number,Footnote Reference1,Carattere Carattere Char Char Char Char Char,ftref Char Char Char Char Char,Char Char Char Char Char Char Char,ftref Char Char,ftref Char,ftref Char Char Char Char Char Cha"/>
    <w:link w:val="CarattereCarattereCharCharCharChar"/>
    <w:uiPriority w:val="99"/>
    <w:unhideWhenUsed/>
    <w:rsid w:val="009A44BC"/>
    <w:rPr>
      <w:vertAlign w:val="superscript"/>
    </w:rPr>
  </w:style>
  <w:style w:type="paragraph" w:customStyle="1" w:styleId="CarattereCarattereCharCharCharChar">
    <w:name w:val="Carattere Carattere Char Char Char Char"/>
    <w:aliases w:val="ftref Char Char Char Char,Char Char Char Char Char Char,Char Char Char1 Car Car Char Char Char Char Char Char Char Char Char Char Char Char Char Char Char Char Char Char Char Char,ftref Char Cha"/>
    <w:basedOn w:val="Normal"/>
    <w:next w:val="Normal"/>
    <w:link w:val="FootnoteReference"/>
    <w:uiPriority w:val="99"/>
    <w:rsid w:val="009A44BC"/>
    <w:pPr>
      <w:spacing w:after="160" w:line="240" w:lineRule="exact"/>
    </w:pPr>
    <w:rPr>
      <w:rFonts w:ascii="Calibri" w:eastAsia="Calibri" w:hAnsi="Calibri" w:cs="Times New Roman"/>
      <w:sz w:val="20"/>
      <w:szCs w:val="20"/>
      <w:vertAlign w:val="superscript"/>
      <w:lang/>
    </w:rPr>
  </w:style>
  <w:style w:type="character" w:customStyle="1" w:styleId="Heading2Char">
    <w:name w:val="Heading 2 Char"/>
    <w:link w:val="Heading2"/>
    <w:uiPriority w:val="9"/>
    <w:semiHidden/>
    <w:rsid w:val="007B0844"/>
    <w:rPr>
      <w:rFonts w:ascii="Cambria" w:eastAsia="Times New Roman" w:hAnsi="Cambria" w:cs="Times New Roman"/>
      <w:b/>
      <w:bCs/>
      <w:i/>
      <w:iCs/>
      <w:sz w:val="28"/>
      <w:szCs w:val="28"/>
    </w:rPr>
  </w:style>
  <w:style w:type="paragraph" w:styleId="CommentText">
    <w:name w:val="annotation text"/>
    <w:basedOn w:val="Normal"/>
    <w:link w:val="CommentTextChar"/>
    <w:semiHidden/>
    <w:unhideWhenUsed/>
    <w:rsid w:val="007F4246"/>
    <w:rPr>
      <w:rFonts w:ascii="Times New Roman" w:hAnsi="Times New Roman" w:cs="Times New Roman"/>
      <w:sz w:val="20"/>
      <w:szCs w:val="20"/>
      <w:lang w:eastAsia="zh-CN"/>
    </w:rPr>
  </w:style>
  <w:style w:type="character" w:customStyle="1" w:styleId="CommentTextChar">
    <w:name w:val="Comment Text Char"/>
    <w:link w:val="CommentText"/>
    <w:semiHidden/>
    <w:rsid w:val="007F4246"/>
    <w:rPr>
      <w:rFonts w:ascii="Times New Roman" w:eastAsia="SimSun" w:hAnsi="Times New Roman"/>
      <w:lang w:eastAsia="zh-CN"/>
    </w:rPr>
  </w:style>
  <w:style w:type="character" w:styleId="CommentReference">
    <w:name w:val="annotation reference"/>
    <w:uiPriority w:val="99"/>
    <w:semiHidden/>
    <w:unhideWhenUsed/>
    <w:rsid w:val="007F4246"/>
    <w:rPr>
      <w:sz w:val="16"/>
      <w:szCs w:val="16"/>
    </w:rPr>
  </w:style>
  <w:style w:type="paragraph" w:styleId="Footer">
    <w:name w:val="footer"/>
    <w:basedOn w:val="Normal"/>
    <w:link w:val="FooterChar"/>
    <w:uiPriority w:val="99"/>
    <w:unhideWhenUsed/>
    <w:rsid w:val="00DD06E0"/>
    <w:pPr>
      <w:tabs>
        <w:tab w:val="center" w:pos="4680"/>
        <w:tab w:val="right" w:pos="9360"/>
      </w:tabs>
    </w:pPr>
    <w:rPr>
      <w:rFonts w:cs="Times New Roman"/>
      <w:lang/>
    </w:rPr>
  </w:style>
  <w:style w:type="character" w:customStyle="1" w:styleId="FooterChar">
    <w:name w:val="Footer Char"/>
    <w:link w:val="Footer"/>
    <w:uiPriority w:val="99"/>
    <w:rsid w:val="00DD06E0"/>
    <w:rPr>
      <w:rFonts w:ascii="Arial" w:eastAsia="SimSun" w:hAnsi="Arial" w:cs="Arial"/>
      <w:sz w:val="22"/>
      <w:szCs w:val="22"/>
    </w:rPr>
  </w:style>
  <w:style w:type="paragraph" w:styleId="CommentSubject">
    <w:name w:val="annotation subject"/>
    <w:basedOn w:val="CommentText"/>
    <w:next w:val="CommentText"/>
    <w:link w:val="CommentSubjectChar"/>
    <w:uiPriority w:val="99"/>
    <w:semiHidden/>
    <w:unhideWhenUsed/>
    <w:rsid w:val="00037982"/>
    <w:rPr>
      <w:rFonts w:ascii="Arial" w:hAnsi="Arial"/>
      <w:b/>
      <w:bCs/>
    </w:rPr>
  </w:style>
  <w:style w:type="character" w:customStyle="1" w:styleId="CommentSubjectChar">
    <w:name w:val="Comment Subject Char"/>
    <w:link w:val="CommentSubject"/>
    <w:uiPriority w:val="99"/>
    <w:semiHidden/>
    <w:rsid w:val="00037982"/>
    <w:rPr>
      <w:rFonts w:ascii="Arial" w:eastAsia="SimSun" w:hAnsi="Arial" w:cs="Arial"/>
      <w:b/>
      <w:bCs/>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1D53A-B3E8-46AE-8DAE-395518DD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NBR</Company>
  <LinksUpToDate>false</LinksUpToDate>
  <CharactersWithSpaces>18265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 Hossain</dc:creator>
  <cp:lastModifiedBy>Jenifar-NBR</cp:lastModifiedBy>
  <cp:revision>2</cp:revision>
  <cp:lastPrinted>2015-04-23T05:10:00Z</cp:lastPrinted>
  <dcterms:created xsi:type="dcterms:W3CDTF">2015-05-25T09:19:00Z</dcterms:created>
  <dcterms:modified xsi:type="dcterms:W3CDTF">2015-05-25T09:19:00Z</dcterms:modified>
</cp:coreProperties>
</file>